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3EF15" w14:textId="77777777" w:rsidR="006B4729" w:rsidRPr="0067058B" w:rsidRDefault="006B4729" w:rsidP="0067058B">
      <w:pPr>
        <w:rPr>
          <w:sz w:val="24"/>
          <w:szCs w:val="24"/>
        </w:rPr>
      </w:pPr>
    </w:p>
    <w:tbl>
      <w:tblPr>
        <w:tblW w:w="0" w:type="auto"/>
        <w:tblInd w:w="5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980"/>
        <w:gridCol w:w="3571"/>
        <w:gridCol w:w="1701"/>
      </w:tblGrid>
      <w:tr w:rsidR="008B0254" w:rsidRPr="0067058B" w14:paraId="43B0E458" w14:textId="77777777" w:rsidTr="0067058B">
        <w:trPr>
          <w:trHeight w:hRule="exact" w:val="851"/>
        </w:trPr>
        <w:tc>
          <w:tcPr>
            <w:tcW w:w="8692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DD6EE" w:themeFill="accent1" w:themeFillTint="66"/>
          </w:tcPr>
          <w:p w14:paraId="69734E63" w14:textId="77777777" w:rsidR="0067058B" w:rsidRDefault="0067058B" w:rsidP="0067058B">
            <w:pPr>
              <w:pStyle w:val="TableParagraph"/>
              <w:spacing w:before="35"/>
              <w:jc w:val="center"/>
              <w:rPr>
                <w:rFonts w:eastAsia="Gill Sans Std" w:cs="Gill Sans Std"/>
                <w:b/>
                <w:i/>
                <w:color w:val="231F20"/>
                <w:w w:val="110"/>
                <w:sz w:val="28"/>
                <w:szCs w:val="28"/>
              </w:rPr>
            </w:pPr>
          </w:p>
          <w:p w14:paraId="5C47A5CF" w14:textId="66BD0F19" w:rsidR="008B0254" w:rsidRPr="0067058B" w:rsidRDefault="008B0254" w:rsidP="0067058B">
            <w:pPr>
              <w:pStyle w:val="TableParagraph"/>
              <w:spacing w:before="35"/>
              <w:jc w:val="center"/>
              <w:rPr>
                <w:rFonts w:eastAsia="Gill Sans Std" w:cs="Gill Sans Std"/>
                <w:b/>
                <w:sz w:val="28"/>
                <w:szCs w:val="28"/>
              </w:rPr>
            </w:pPr>
            <w:r w:rsidRPr="0067058B">
              <w:rPr>
                <w:rFonts w:eastAsia="Gill Sans Std" w:cs="Gill Sans Std"/>
                <w:b/>
                <w:i/>
                <w:color w:val="231F20"/>
                <w:w w:val="110"/>
                <w:sz w:val="28"/>
                <w:szCs w:val="28"/>
              </w:rPr>
              <w:t>P</w:t>
            </w:r>
            <w:r w:rsidRPr="0067058B">
              <w:rPr>
                <w:rFonts w:eastAsia="Gill Sans Std" w:cs="Gill Sans Std"/>
                <w:b/>
                <w:i/>
                <w:color w:val="231F20"/>
                <w:spacing w:val="-5"/>
                <w:w w:val="110"/>
                <w:sz w:val="28"/>
                <w:szCs w:val="28"/>
              </w:rPr>
              <w:t>rev</w:t>
            </w:r>
            <w:r w:rsidRPr="0067058B">
              <w:rPr>
                <w:rFonts w:eastAsia="Gill Sans Std" w:cs="Gill Sans Std"/>
                <w:b/>
                <w:i/>
                <w:color w:val="231F20"/>
                <w:w w:val="110"/>
                <w:sz w:val="28"/>
                <w:szCs w:val="28"/>
              </w:rPr>
              <w:t>entati</w:t>
            </w:r>
            <w:r w:rsidRPr="0067058B">
              <w:rPr>
                <w:rFonts w:eastAsia="Gill Sans Std" w:cs="Gill Sans Std"/>
                <w:b/>
                <w:i/>
                <w:color w:val="231F20"/>
                <w:spacing w:val="-6"/>
                <w:w w:val="110"/>
                <w:sz w:val="28"/>
                <w:szCs w:val="28"/>
              </w:rPr>
              <w:t>v</w:t>
            </w:r>
            <w:r w:rsidRPr="0067058B">
              <w:rPr>
                <w:rFonts w:eastAsia="Gill Sans Std" w:cs="Gill Sans Std"/>
                <w:b/>
                <w:i/>
                <w:color w:val="231F20"/>
                <w:w w:val="110"/>
                <w:sz w:val="28"/>
                <w:szCs w:val="28"/>
              </w:rPr>
              <w:t>e</w:t>
            </w:r>
            <w:r w:rsidRPr="0067058B">
              <w:rPr>
                <w:rFonts w:eastAsia="Gill Sans Std" w:cs="Gill Sans Std"/>
                <w:b/>
                <w:i/>
                <w:color w:val="231F20"/>
                <w:spacing w:val="-26"/>
                <w:w w:val="110"/>
                <w:sz w:val="28"/>
                <w:szCs w:val="28"/>
              </w:rPr>
              <w:t xml:space="preserve"> </w:t>
            </w:r>
            <w:r w:rsidRPr="0067058B">
              <w:rPr>
                <w:rFonts w:eastAsia="Gill Sans Std" w:cs="Gill Sans Std"/>
                <w:b/>
                <w:i/>
                <w:color w:val="231F20"/>
                <w:w w:val="110"/>
                <w:sz w:val="28"/>
                <w:szCs w:val="28"/>
              </w:rPr>
              <w:t>Maintenance</w:t>
            </w:r>
            <w:r w:rsidRPr="0067058B">
              <w:rPr>
                <w:rFonts w:eastAsia="Gill Sans Std" w:cs="Gill Sans Std"/>
                <w:b/>
                <w:i/>
                <w:color w:val="231F20"/>
                <w:spacing w:val="-26"/>
                <w:w w:val="110"/>
                <w:sz w:val="28"/>
                <w:szCs w:val="28"/>
              </w:rPr>
              <w:t xml:space="preserve"> </w:t>
            </w:r>
            <w:r w:rsidRPr="0067058B">
              <w:rPr>
                <w:rFonts w:eastAsia="Gill Sans Std" w:cs="Gill Sans Std"/>
                <w:b/>
                <w:i/>
                <w:color w:val="231F20"/>
                <w:w w:val="110"/>
                <w:sz w:val="28"/>
                <w:szCs w:val="28"/>
              </w:rPr>
              <w:t>Checklist</w:t>
            </w:r>
            <w:r w:rsidR="00B1037B" w:rsidRPr="0067058B">
              <w:rPr>
                <w:rFonts w:eastAsia="Gill Sans Std" w:cs="Gill Sans Std"/>
                <w:b/>
                <w:i/>
                <w:color w:val="231F20"/>
                <w:w w:val="110"/>
                <w:sz w:val="28"/>
                <w:szCs w:val="28"/>
              </w:rPr>
              <w:t xml:space="preserve"> – Housing Department</w:t>
            </w:r>
          </w:p>
        </w:tc>
      </w:tr>
      <w:tr w:rsidR="008B0254" w:rsidRPr="0067058B" w14:paraId="75E0B9E8" w14:textId="77777777" w:rsidTr="001D5AE7">
        <w:trPr>
          <w:trHeight w:hRule="exact" w:val="330"/>
        </w:trPr>
        <w:tc>
          <w:tcPr>
            <w:tcW w:w="1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0CECE" w:themeFill="background2" w:themeFillShade="E6"/>
          </w:tcPr>
          <w:p w14:paraId="7434DE41" w14:textId="2C927CF6" w:rsidR="008B0254" w:rsidRPr="0067058B" w:rsidRDefault="009D25DF" w:rsidP="0067058B">
            <w:pPr>
              <w:pStyle w:val="TableParagraph"/>
              <w:spacing w:before="35"/>
              <w:ind w:left="85"/>
              <w:rPr>
                <w:rFonts w:eastAsia="Gill Sans Std" w:cs="Gill Sans Std"/>
                <w:b/>
                <w:sz w:val="24"/>
                <w:szCs w:val="24"/>
              </w:rPr>
            </w:pPr>
            <w:r w:rsidRPr="0067058B">
              <w:rPr>
                <w:rFonts w:eastAsia="Gill Sans Std" w:cs="Gill Sans Std"/>
                <w:b/>
                <w:i/>
                <w:color w:val="231F20"/>
                <w:w w:val="110"/>
                <w:sz w:val="24"/>
                <w:szCs w:val="24"/>
              </w:rPr>
              <w:t xml:space="preserve">     </w:t>
            </w:r>
            <w:r w:rsidR="008B0254" w:rsidRPr="0067058B">
              <w:rPr>
                <w:rFonts w:eastAsia="Gill Sans Std" w:cs="Gill Sans Std"/>
                <w:b/>
                <w:i/>
                <w:color w:val="231F20"/>
                <w:w w:val="110"/>
                <w:sz w:val="24"/>
                <w:szCs w:val="24"/>
              </w:rPr>
              <w:t>A</w:t>
            </w:r>
            <w:r w:rsidR="008B0254" w:rsidRPr="0067058B">
              <w:rPr>
                <w:rFonts w:eastAsia="Gill Sans Std" w:cs="Gill Sans Std"/>
                <w:b/>
                <w:i/>
                <w:color w:val="231F20"/>
                <w:spacing w:val="-5"/>
                <w:w w:val="110"/>
                <w:sz w:val="24"/>
                <w:szCs w:val="24"/>
              </w:rPr>
              <w:t>r</w:t>
            </w:r>
            <w:r w:rsidR="008B0254" w:rsidRPr="0067058B">
              <w:rPr>
                <w:rFonts w:eastAsia="Gill Sans Std" w:cs="Gill Sans Std"/>
                <w:b/>
                <w:i/>
                <w:color w:val="231F20"/>
                <w:w w:val="110"/>
                <w:sz w:val="24"/>
                <w:szCs w:val="24"/>
              </w:rPr>
              <w:t>ea</w:t>
            </w: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0CECE" w:themeFill="background2" w:themeFillShade="E6"/>
          </w:tcPr>
          <w:p w14:paraId="2B3F5F19" w14:textId="0AD0AC22" w:rsidR="008B0254" w:rsidRPr="0067058B" w:rsidRDefault="009D25DF" w:rsidP="0067058B">
            <w:pPr>
              <w:pStyle w:val="TableParagraph"/>
              <w:spacing w:before="35"/>
              <w:ind w:right="768"/>
              <w:rPr>
                <w:rFonts w:eastAsia="Gill Sans Std" w:cs="Gill Sans Std"/>
                <w:b/>
                <w:sz w:val="24"/>
                <w:szCs w:val="24"/>
              </w:rPr>
            </w:pPr>
            <w:r w:rsidRPr="0067058B">
              <w:rPr>
                <w:rFonts w:eastAsia="Gill Sans Std" w:cs="Gill Sans Std"/>
                <w:b/>
                <w:i/>
                <w:color w:val="231F20"/>
                <w:w w:val="105"/>
                <w:sz w:val="24"/>
                <w:szCs w:val="24"/>
              </w:rPr>
              <w:t xml:space="preserve">            </w:t>
            </w:r>
            <w:r w:rsidR="008B0254" w:rsidRPr="0067058B">
              <w:rPr>
                <w:rFonts w:eastAsia="Gill Sans Std" w:cs="Gill Sans Std"/>
                <w:b/>
                <w:i/>
                <w:color w:val="231F20"/>
                <w:w w:val="105"/>
                <w:sz w:val="24"/>
                <w:szCs w:val="24"/>
              </w:rPr>
              <w:t>Item</w:t>
            </w: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0CECE" w:themeFill="background2" w:themeFillShade="E6"/>
          </w:tcPr>
          <w:p w14:paraId="393002BF" w14:textId="77777777" w:rsidR="008B0254" w:rsidRPr="0067058B" w:rsidRDefault="009B4960" w:rsidP="0067058B">
            <w:pPr>
              <w:pStyle w:val="TableParagraph"/>
              <w:spacing w:before="35"/>
              <w:ind w:right="1342"/>
              <w:rPr>
                <w:rFonts w:eastAsia="Gill Sans Std" w:cs="Gill Sans Std"/>
                <w:b/>
                <w:sz w:val="24"/>
                <w:szCs w:val="24"/>
              </w:rPr>
            </w:pPr>
            <w:r w:rsidRPr="0067058B">
              <w:rPr>
                <w:rFonts w:eastAsia="Gill Sans Std" w:cs="Gill Sans Std"/>
                <w:b/>
                <w:i/>
                <w:color w:val="231F20"/>
                <w:w w:val="120"/>
                <w:sz w:val="24"/>
                <w:szCs w:val="24"/>
              </w:rPr>
              <w:t xml:space="preserve">                   Activity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0CECE" w:themeFill="background2" w:themeFillShade="E6"/>
          </w:tcPr>
          <w:p w14:paraId="01E629DD" w14:textId="77777777" w:rsidR="008B0254" w:rsidRPr="0067058B" w:rsidRDefault="008B0254" w:rsidP="0067058B">
            <w:pPr>
              <w:pStyle w:val="TableParagraph"/>
              <w:spacing w:before="35"/>
              <w:ind w:left="255"/>
              <w:rPr>
                <w:rFonts w:eastAsia="Gill Sans Std" w:cs="Gill Sans Std"/>
                <w:b/>
                <w:sz w:val="24"/>
                <w:szCs w:val="24"/>
              </w:rPr>
            </w:pPr>
            <w:r w:rsidRPr="0067058B">
              <w:rPr>
                <w:rFonts w:eastAsia="Gill Sans Std" w:cs="Gill Sans Std"/>
                <w:b/>
                <w:i/>
                <w:color w:val="231F20"/>
                <w:w w:val="110"/>
                <w:sz w:val="24"/>
                <w:szCs w:val="24"/>
              </w:rPr>
              <w:t>F</w:t>
            </w:r>
            <w:r w:rsidRPr="0067058B">
              <w:rPr>
                <w:rFonts w:eastAsia="Gill Sans Std" w:cs="Gill Sans Std"/>
                <w:b/>
                <w:i/>
                <w:color w:val="231F20"/>
                <w:spacing w:val="-5"/>
                <w:w w:val="110"/>
                <w:sz w:val="24"/>
                <w:szCs w:val="24"/>
              </w:rPr>
              <w:t>r</w:t>
            </w:r>
            <w:r w:rsidRPr="0067058B">
              <w:rPr>
                <w:rFonts w:eastAsia="Gill Sans Std" w:cs="Gill Sans Std"/>
                <w:b/>
                <w:i/>
                <w:color w:val="231F20"/>
                <w:w w:val="110"/>
                <w:sz w:val="24"/>
                <w:szCs w:val="24"/>
              </w:rPr>
              <w:t>equency</w:t>
            </w:r>
          </w:p>
        </w:tc>
      </w:tr>
      <w:tr w:rsidR="008B0254" w:rsidRPr="0067058B" w14:paraId="65E0365B" w14:textId="77777777" w:rsidTr="001D5AE7">
        <w:trPr>
          <w:trHeight w:hRule="exact" w:val="350"/>
        </w:trPr>
        <w:tc>
          <w:tcPr>
            <w:tcW w:w="144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948E315" w14:textId="533B5723" w:rsidR="008B0254" w:rsidRPr="0067058B" w:rsidRDefault="00C260C2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sz w:val="24"/>
                <w:szCs w:val="24"/>
              </w:rPr>
              <w:t>Building Services</w:t>
            </w: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3C7978" w14:textId="345046A7" w:rsidR="008B0254" w:rsidRPr="0067058B" w:rsidRDefault="00C260C2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sz w:val="24"/>
                <w:szCs w:val="24"/>
              </w:rPr>
              <w:t>Water well</w:t>
            </w: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4CB4B9" w14:textId="63D978E7" w:rsidR="00B1037B" w:rsidRPr="0067058B" w:rsidRDefault="00C260C2" w:rsidP="0067058B">
            <w:pPr>
              <w:pStyle w:val="TableParagraph"/>
              <w:spacing w:before="42" w:line="251" w:lineRule="auto"/>
              <w:ind w:left="85" w:right="710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sz w:val="24"/>
                <w:szCs w:val="24"/>
              </w:rPr>
              <w:t>Test water quality (</w:t>
            </w:r>
            <w:proofErr w:type="spellStart"/>
            <w:r w:rsidRPr="0067058B">
              <w:rPr>
                <w:rFonts w:eastAsia="Gill Sans Std Light" w:cs="Gill Sans Std Light"/>
                <w:sz w:val="24"/>
                <w:szCs w:val="24"/>
              </w:rPr>
              <w:t>potability</w:t>
            </w:r>
            <w:proofErr w:type="spellEnd"/>
            <w:r w:rsidRPr="0067058B">
              <w:rPr>
                <w:rFonts w:eastAsia="Gill Sans Std Light" w:cs="Gill Sans Std Light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7CAAC" w:themeFill="accent2" w:themeFillTint="66"/>
          </w:tcPr>
          <w:p w14:paraId="457CF56D" w14:textId="09787D45" w:rsidR="00B1037B" w:rsidRPr="0067058B" w:rsidRDefault="00C260C2" w:rsidP="0067058B">
            <w:pPr>
              <w:pStyle w:val="TableParagraph"/>
              <w:spacing w:before="42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    Every 2 years</w:t>
            </w:r>
          </w:p>
        </w:tc>
      </w:tr>
      <w:tr w:rsidR="008B0254" w:rsidRPr="0067058B" w14:paraId="0529B24E" w14:textId="77777777" w:rsidTr="001D5AE7">
        <w:trPr>
          <w:trHeight w:hRule="exact" w:val="716"/>
        </w:trPr>
        <w:tc>
          <w:tcPr>
            <w:tcW w:w="144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5922024" w14:textId="77777777" w:rsidR="008B0254" w:rsidRPr="0067058B" w:rsidRDefault="008B0254" w:rsidP="006705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E7F22D" w14:textId="05A0D603" w:rsidR="008B0254" w:rsidRPr="0067058B" w:rsidRDefault="00C260C2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sz w:val="24"/>
                <w:szCs w:val="24"/>
              </w:rPr>
              <w:t>Septic system</w:t>
            </w: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426DCF" w14:textId="6298B719" w:rsidR="008B0254" w:rsidRPr="0067058B" w:rsidRDefault="00C260C2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sz w:val="24"/>
                <w:szCs w:val="24"/>
              </w:rPr>
              <w:t>Pump-out a</w:t>
            </w:r>
            <w:r w:rsidR="0067058B">
              <w:rPr>
                <w:rFonts w:eastAsia="Gill Sans Std Light" w:cs="Gill Sans Std Light"/>
                <w:sz w:val="24"/>
                <w:szCs w:val="24"/>
              </w:rPr>
              <w:t>nd inspect tank, drainage field</w:t>
            </w:r>
            <w:r w:rsidRPr="0067058B">
              <w:rPr>
                <w:rFonts w:eastAsia="Gill Sans Std Light" w:cs="Gill Sans Std Light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7CAAC" w:themeFill="accent2" w:themeFillTint="66"/>
          </w:tcPr>
          <w:p w14:paraId="517B6049" w14:textId="0606FDC6" w:rsidR="008B0254" w:rsidRPr="0067058B" w:rsidRDefault="00C260C2" w:rsidP="0067058B">
            <w:pPr>
              <w:pStyle w:val="TableParagraph"/>
              <w:spacing w:before="42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    Every 2 years</w:t>
            </w:r>
          </w:p>
        </w:tc>
      </w:tr>
      <w:tr w:rsidR="00B1037B" w:rsidRPr="0067058B" w14:paraId="5EE9F042" w14:textId="77777777" w:rsidTr="0067058B">
        <w:trPr>
          <w:trHeight w:hRule="exact" w:val="316"/>
        </w:trPr>
        <w:tc>
          <w:tcPr>
            <w:tcW w:w="1440" w:type="dxa"/>
            <w:tcBorders>
              <w:left w:val="single" w:sz="4" w:space="0" w:color="231F20"/>
              <w:right w:val="single" w:sz="4" w:space="0" w:color="231F20"/>
            </w:tcBorders>
          </w:tcPr>
          <w:p w14:paraId="2BAA0F63" w14:textId="77777777" w:rsidR="00B1037B" w:rsidRPr="0067058B" w:rsidRDefault="00B1037B" w:rsidP="006705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1D1385" w14:textId="5542378C" w:rsidR="00B1037B" w:rsidRPr="0067058B" w:rsidRDefault="00C260C2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Oil/Propane </w:t>
            </w: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82A4E5" w14:textId="6859CC8D" w:rsidR="00B1037B" w:rsidRPr="0067058B" w:rsidRDefault="00C260C2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Check tank support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72FC94EB" w14:textId="58091D21" w:rsidR="00B1037B" w:rsidRPr="0067058B" w:rsidRDefault="00C260C2" w:rsidP="0067058B">
            <w:pPr>
              <w:pStyle w:val="TableParagraph"/>
              <w:spacing w:before="42"/>
              <w:ind w:left="677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Annually</w:t>
            </w:r>
          </w:p>
        </w:tc>
      </w:tr>
      <w:tr w:rsidR="00C260C2" w:rsidRPr="0067058B" w14:paraId="45E6F90B" w14:textId="77777777" w:rsidTr="0067058B">
        <w:trPr>
          <w:trHeight w:hRule="exact" w:val="674"/>
        </w:trPr>
        <w:tc>
          <w:tcPr>
            <w:tcW w:w="1440" w:type="dxa"/>
            <w:tcBorders>
              <w:left w:val="single" w:sz="4" w:space="0" w:color="231F20"/>
              <w:right w:val="single" w:sz="4" w:space="0" w:color="231F20"/>
            </w:tcBorders>
          </w:tcPr>
          <w:p w14:paraId="0C7E0E2C" w14:textId="77777777" w:rsidR="00C260C2" w:rsidRPr="0067058B" w:rsidRDefault="00C260C2" w:rsidP="006705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F27577" w14:textId="063EF08F" w:rsidR="00C260C2" w:rsidRPr="0067058B" w:rsidRDefault="00C260C2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Gas lines</w:t>
            </w: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913B03" w14:textId="379F4BA8" w:rsidR="00C260C2" w:rsidRPr="0067058B" w:rsidRDefault="00C260C2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Confirm no leaks, paint pipes as needed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3891A155" w14:textId="75263E3A" w:rsidR="00C260C2" w:rsidRPr="0067058B" w:rsidRDefault="00C260C2" w:rsidP="0067058B">
            <w:pPr>
              <w:pStyle w:val="TableParagraph"/>
              <w:spacing w:before="42"/>
              <w:ind w:left="677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Annually</w:t>
            </w:r>
          </w:p>
        </w:tc>
      </w:tr>
      <w:tr w:rsidR="00C260C2" w:rsidRPr="0067058B" w14:paraId="608C6212" w14:textId="77777777" w:rsidTr="0067058B">
        <w:trPr>
          <w:trHeight w:hRule="exact" w:val="712"/>
        </w:trPr>
        <w:tc>
          <w:tcPr>
            <w:tcW w:w="1440" w:type="dxa"/>
            <w:tcBorders>
              <w:left w:val="single" w:sz="4" w:space="0" w:color="231F20"/>
              <w:right w:val="single" w:sz="4" w:space="0" w:color="231F20"/>
            </w:tcBorders>
          </w:tcPr>
          <w:p w14:paraId="30EDC000" w14:textId="77777777" w:rsidR="00C260C2" w:rsidRPr="0067058B" w:rsidRDefault="00C260C2" w:rsidP="006705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EB7B45" w14:textId="049B29AE" w:rsidR="00C260C2" w:rsidRPr="0067058B" w:rsidRDefault="00C260C2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Electrical mast/meter</w:t>
            </w: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E4D38C" w14:textId="4F9AA338" w:rsidR="00C260C2" w:rsidRPr="0067058B" w:rsidRDefault="00C260C2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Confirm securely mounted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7C944E4A" w14:textId="7A747F38" w:rsidR="00C260C2" w:rsidRPr="0067058B" w:rsidRDefault="00C260C2" w:rsidP="0067058B">
            <w:pPr>
              <w:pStyle w:val="TableParagraph"/>
              <w:spacing w:before="42"/>
              <w:ind w:left="677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Annually</w:t>
            </w:r>
          </w:p>
        </w:tc>
      </w:tr>
      <w:tr w:rsidR="00C260C2" w:rsidRPr="0067058B" w14:paraId="6D351F0A" w14:textId="77777777" w:rsidTr="001D5AE7">
        <w:trPr>
          <w:trHeight w:hRule="exact" w:val="695"/>
        </w:trPr>
        <w:tc>
          <w:tcPr>
            <w:tcW w:w="144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4A2B88E" w14:textId="198DFFB3" w:rsidR="00C260C2" w:rsidRPr="0067058B" w:rsidRDefault="00C260C2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Heating System</w:t>
            </w:r>
          </w:p>
        </w:tc>
        <w:tc>
          <w:tcPr>
            <w:tcW w:w="198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18EEC3D" w14:textId="779737F6" w:rsidR="00C260C2" w:rsidRPr="0067058B" w:rsidRDefault="00C260C2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Fu</w:t>
            </w:r>
            <w:r w:rsidRPr="0067058B">
              <w:rPr>
                <w:rFonts w:eastAsia="Gill Sans Std Light" w:cs="Gill Sans Std Light"/>
                <w:color w:val="231F20"/>
                <w:spacing w:val="5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nace</w:t>
            </w: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4AD292" w14:textId="36207330" w:rsidR="00C260C2" w:rsidRPr="0067058B" w:rsidRDefault="00C260C2" w:rsidP="0067058B">
            <w:pPr>
              <w:pStyle w:val="TableParagraph"/>
              <w:spacing w:before="42" w:line="251" w:lineRule="auto"/>
              <w:ind w:left="85" w:right="710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H</w:t>
            </w:r>
            <w:r w:rsidRPr="0067058B">
              <w:rPr>
                <w:rFonts w:eastAsia="Gill Sans Std Light" w:cs="Gill Sans Std Light"/>
                <w:color w:val="231F20"/>
                <w:spacing w:val="-5"/>
                <w:sz w:val="24"/>
                <w:szCs w:val="24"/>
              </w:rPr>
              <w:t>a</w:t>
            </w:r>
            <w:r w:rsidRPr="0067058B">
              <w:rPr>
                <w:rFonts w:eastAsia="Gill Sans Std Light" w:cs="Gill Sans Std Light"/>
                <w:color w:val="231F20"/>
                <w:spacing w:val="-4"/>
                <w:sz w:val="24"/>
                <w:szCs w:val="24"/>
              </w:rPr>
              <w:t>v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 pro</w:t>
            </w:r>
            <w:r w:rsidRPr="0067058B">
              <w:rPr>
                <w:rFonts w:eastAsia="Gill Sans Std Light" w:cs="Gill Sans Std Light"/>
                <w:color w:val="231F20"/>
                <w:spacing w:val="-3"/>
                <w:sz w:val="24"/>
                <w:szCs w:val="24"/>
              </w:rPr>
              <w:t>f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essional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 se</w:t>
            </w:r>
            <w:r w:rsidRPr="0067058B">
              <w:rPr>
                <w:rFonts w:eastAsia="Gill Sans Std Light" w:cs="Gill Sans Std Light"/>
                <w:color w:val="231F20"/>
                <w:spacing w:val="14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viced.</w:t>
            </w:r>
          </w:p>
          <w:p w14:paraId="5309B308" w14:textId="747D3521" w:rsidR="00C260C2" w:rsidRPr="0067058B" w:rsidRDefault="00C260C2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Check condition and that tenant is changing filter every 3 months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7CAAC" w:themeFill="accent2" w:themeFillTint="66"/>
          </w:tcPr>
          <w:p w14:paraId="026C2A34" w14:textId="77777777" w:rsidR="00C260C2" w:rsidRPr="0067058B" w:rsidRDefault="00C260C2" w:rsidP="0067058B">
            <w:pPr>
              <w:pStyle w:val="TableParagraph"/>
              <w:spacing w:before="42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    Every 2 years</w:t>
            </w:r>
          </w:p>
          <w:p w14:paraId="36260FB3" w14:textId="0A9BC012" w:rsidR="00C260C2" w:rsidRPr="0067058B" w:rsidRDefault="00C260C2" w:rsidP="0067058B">
            <w:pPr>
              <w:pStyle w:val="TableParagraph"/>
              <w:spacing w:before="42"/>
              <w:ind w:left="677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           Annually</w:t>
            </w:r>
          </w:p>
        </w:tc>
      </w:tr>
      <w:tr w:rsidR="00C260C2" w:rsidRPr="0067058B" w14:paraId="6028591D" w14:textId="77777777" w:rsidTr="0067058B">
        <w:trPr>
          <w:trHeight w:hRule="exact" w:val="719"/>
        </w:trPr>
        <w:tc>
          <w:tcPr>
            <w:tcW w:w="1440" w:type="dxa"/>
            <w:vMerge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7ACED34" w14:textId="77777777" w:rsidR="00C260C2" w:rsidRPr="0067058B" w:rsidRDefault="00C260C2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14B903" w14:textId="77777777" w:rsidR="00C260C2" w:rsidRPr="0067058B" w:rsidRDefault="00C260C2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0A68C1" w14:textId="263E0C99" w:rsidR="00C260C2" w:rsidRPr="0067058B" w:rsidRDefault="00C260C2" w:rsidP="0067058B">
            <w:pPr>
              <w:pStyle w:val="TableParagraph"/>
              <w:spacing w:before="42" w:line="251" w:lineRule="auto"/>
              <w:ind w:left="85" w:right="710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Confirm tenant replacing filter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48618496" w14:textId="55C07452" w:rsidR="00C260C2" w:rsidRPr="0067058B" w:rsidRDefault="00C260C2" w:rsidP="0067058B">
            <w:pPr>
              <w:pStyle w:val="TableParagraph"/>
              <w:spacing w:before="42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           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2F5D27" w:rsidRPr="0067058B" w14:paraId="7107E3D6" w14:textId="77777777" w:rsidTr="0067058B">
        <w:trPr>
          <w:trHeight w:hRule="exact" w:val="417"/>
        </w:trPr>
        <w:tc>
          <w:tcPr>
            <w:tcW w:w="144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8BCEDC2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FA2619" w14:textId="14242858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Chimney</w:t>
            </w: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945D8E" w14:textId="64FE29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Inspect and clean</w:t>
            </w:r>
            <w:r w:rsidR="003E796F"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, confirm rain-cap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73D5ED92" w14:textId="253C48F3" w:rsidR="002F5D27" w:rsidRPr="0067058B" w:rsidRDefault="002F5D27" w:rsidP="0067058B">
            <w:pPr>
              <w:pStyle w:val="TableParagraph"/>
              <w:spacing w:before="42"/>
              <w:ind w:left="677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2F5D27" w:rsidRPr="0067058B" w14:paraId="421A2FBA" w14:textId="77777777" w:rsidTr="0067058B">
        <w:trPr>
          <w:trHeight w:hRule="exact" w:val="722"/>
        </w:trPr>
        <w:tc>
          <w:tcPr>
            <w:tcW w:w="144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5845395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87417C" w14:textId="14C75B1C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Ducts, grilles</w:t>
            </w: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E82164" w14:textId="3EFF09ED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Ensure tenant is keeping clean/clear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4755D005" w14:textId="592CB13F" w:rsidR="002F5D27" w:rsidRPr="0067058B" w:rsidRDefault="002F5D27" w:rsidP="0067058B">
            <w:pPr>
              <w:pStyle w:val="TableParagraph"/>
              <w:spacing w:before="42"/>
              <w:ind w:left="677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Annually</w:t>
            </w:r>
          </w:p>
        </w:tc>
      </w:tr>
      <w:tr w:rsidR="002F5D27" w:rsidRPr="0067058B" w14:paraId="2D525939" w14:textId="77777777" w:rsidTr="0067058B">
        <w:trPr>
          <w:trHeight w:hRule="exact" w:val="420"/>
        </w:trPr>
        <w:tc>
          <w:tcPr>
            <w:tcW w:w="144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FB2FB9A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Elect</w:t>
            </w:r>
            <w:r w:rsidRPr="0067058B">
              <w:rPr>
                <w:rFonts w:eastAsia="Gill Sans Std Light" w:cs="Gill Sans Std Light"/>
                <w:color w:val="231F20"/>
                <w:spacing w:val="4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ical</w:t>
            </w: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6B24CE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Dist</w:t>
            </w:r>
            <w:r w:rsidRPr="0067058B">
              <w:rPr>
                <w:rFonts w:eastAsia="Gill Sans Std Light" w:cs="Gill Sans Std Light"/>
                <w:color w:val="231F20"/>
                <w:spacing w:val="4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i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b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ution </w:t>
            </w:r>
            <w:r w:rsidRPr="0067058B">
              <w:rPr>
                <w:rFonts w:eastAsia="Gill Sans Std Light" w:cs="Gill Sans Std Light"/>
                <w:color w:val="231F20"/>
                <w:spacing w:val="-4"/>
                <w:sz w:val="24"/>
                <w:szCs w:val="24"/>
              </w:rPr>
              <w:t>P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anel</w:t>
            </w: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6FAEDA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Check condition and labeling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5C93CDFD" w14:textId="77777777" w:rsidR="002F5D27" w:rsidRPr="0067058B" w:rsidRDefault="002F5D27" w:rsidP="0067058B">
            <w:pPr>
              <w:pStyle w:val="TableParagraph"/>
              <w:spacing w:before="42"/>
              <w:ind w:left="677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C260C2" w:rsidRPr="0067058B" w14:paraId="46E19355" w14:textId="77777777" w:rsidTr="0067058B">
        <w:trPr>
          <w:trHeight w:hRule="exact" w:val="710"/>
        </w:trPr>
        <w:tc>
          <w:tcPr>
            <w:tcW w:w="1440" w:type="dxa"/>
            <w:vMerge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BB3FAFB" w14:textId="77777777" w:rsidR="00C260C2" w:rsidRPr="0067058B" w:rsidRDefault="00C260C2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B03E89" w14:textId="56DE073C" w:rsidR="00C260C2" w:rsidRPr="0067058B" w:rsidRDefault="00C260C2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Main ground wire</w:t>
            </w: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5BCEF5" w14:textId="1EC85D18" w:rsidR="00C260C2" w:rsidRPr="0067058B" w:rsidRDefault="00C260C2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Confirm system is properly grounded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631F67E4" w14:textId="07A82276" w:rsidR="00C260C2" w:rsidRPr="0067058B" w:rsidRDefault="00C260C2" w:rsidP="0067058B">
            <w:pPr>
              <w:pStyle w:val="TableParagraph"/>
              <w:spacing w:before="42"/>
              <w:ind w:left="677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Annually</w:t>
            </w:r>
          </w:p>
        </w:tc>
      </w:tr>
      <w:tr w:rsidR="002F5D27" w:rsidRPr="0067058B" w14:paraId="39668347" w14:textId="77777777" w:rsidTr="0067058B">
        <w:trPr>
          <w:trHeight w:hRule="exact" w:val="421"/>
        </w:trPr>
        <w:tc>
          <w:tcPr>
            <w:tcW w:w="144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B35B247" w14:textId="77777777" w:rsidR="002F5D27" w:rsidRPr="0067058B" w:rsidRDefault="002F5D27" w:rsidP="006705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052E13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Fuses</w:t>
            </w: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C57866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Check if si</w:t>
            </w:r>
            <w:r w:rsidRPr="0067058B">
              <w:rPr>
                <w:rFonts w:eastAsia="Gill Sans Std Light" w:cs="Gill Sans Std Light"/>
                <w:color w:val="231F20"/>
                <w:spacing w:val="-4"/>
                <w:sz w:val="24"/>
                <w:szCs w:val="24"/>
              </w:rPr>
              <w:t>z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ed co</w:t>
            </w:r>
            <w:r w:rsidRPr="0067058B">
              <w:rPr>
                <w:rFonts w:eastAsia="Gill Sans Std Light" w:cs="Gill Sans Std Light"/>
                <w:color w:val="231F20"/>
                <w:spacing w:val="5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rect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05A8D7AC" w14:textId="77777777" w:rsidR="002F5D27" w:rsidRPr="0067058B" w:rsidRDefault="002F5D27" w:rsidP="0067058B">
            <w:pPr>
              <w:pStyle w:val="TableParagraph"/>
              <w:spacing w:before="42"/>
              <w:ind w:left="677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2F5D27" w:rsidRPr="0067058B" w14:paraId="4DA6D6D4" w14:textId="77777777" w:rsidTr="0067058B">
        <w:trPr>
          <w:trHeight w:hRule="exact" w:val="427"/>
        </w:trPr>
        <w:tc>
          <w:tcPr>
            <w:tcW w:w="144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CC71190" w14:textId="77777777" w:rsidR="002F5D27" w:rsidRPr="0067058B" w:rsidRDefault="002F5D27" w:rsidP="006705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F981D3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Circuit Brea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k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ers</w:t>
            </w: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F6648D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pacing w:val="-20"/>
                <w:sz w:val="24"/>
                <w:szCs w:val="24"/>
              </w:rPr>
              <w:t>T</w:t>
            </w:r>
            <w:r w:rsidRPr="0067058B">
              <w:rPr>
                <w:rFonts w:eastAsia="Gill Sans Std Light" w:cs="Gill Sans Std Light"/>
                <w:color w:val="231F20"/>
                <w:spacing w:val="5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ip and test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507C5A73" w14:textId="77777777" w:rsidR="002F5D27" w:rsidRPr="0067058B" w:rsidRDefault="002F5D27" w:rsidP="0067058B">
            <w:pPr>
              <w:pStyle w:val="TableParagraph"/>
              <w:spacing w:before="42"/>
              <w:ind w:left="519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  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2F5D27" w:rsidRPr="0067058B" w14:paraId="6FD5D848" w14:textId="77777777" w:rsidTr="0067058B">
        <w:trPr>
          <w:trHeight w:hRule="exact" w:val="702"/>
        </w:trPr>
        <w:tc>
          <w:tcPr>
            <w:tcW w:w="144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48C4FD2" w14:textId="77777777" w:rsidR="002F5D27" w:rsidRPr="0067058B" w:rsidRDefault="002F5D27" w:rsidP="006705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DEE5BB" w14:textId="77777777" w:rsidR="002F5D27" w:rsidRPr="0067058B" w:rsidRDefault="002F5D27" w:rsidP="0067058B">
            <w:pPr>
              <w:pStyle w:val="TableParagraph"/>
              <w:spacing w:before="42" w:line="251" w:lineRule="auto"/>
              <w:ind w:left="85" w:right="398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Ground Fault Inte</w:t>
            </w:r>
            <w:r w:rsidRPr="0067058B">
              <w:rPr>
                <w:rFonts w:eastAsia="Gill Sans Std Light" w:cs="Gill Sans Std Light"/>
                <w:color w:val="231F20"/>
                <w:spacing w:val="4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pacing w:val="8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upter</w:t>
            </w: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202AD9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pacing w:val="-26"/>
                <w:sz w:val="24"/>
                <w:szCs w:val="24"/>
              </w:rPr>
              <w:t>T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est 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b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uttons,</w:t>
            </w:r>
            <w:r w:rsidRPr="0067058B">
              <w:rPr>
                <w:rFonts w:eastAsia="Gill Sans Std Light" w:cs="Gill Sans Std Light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inte</w:t>
            </w:r>
            <w:r w:rsidRPr="0067058B">
              <w:rPr>
                <w:rFonts w:eastAsia="Gill Sans Std Light" w:cs="Gill Sans Std Light"/>
                <w:color w:val="231F20"/>
                <w:spacing w:val="5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pacing w:val="8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upter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7418A098" w14:textId="77777777" w:rsidR="002F5D27" w:rsidRPr="0067058B" w:rsidRDefault="002F5D27" w:rsidP="0067058B">
            <w:pPr>
              <w:pStyle w:val="TableParagraph"/>
              <w:spacing w:before="42"/>
              <w:ind w:left="70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Annually</w:t>
            </w:r>
          </w:p>
        </w:tc>
      </w:tr>
      <w:tr w:rsidR="002F5D27" w:rsidRPr="0067058B" w14:paraId="0B414A5B" w14:textId="77777777" w:rsidTr="0067058B">
        <w:trPr>
          <w:trHeight w:hRule="exact" w:val="696"/>
        </w:trPr>
        <w:tc>
          <w:tcPr>
            <w:tcW w:w="144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9D7461A" w14:textId="77777777" w:rsidR="002F5D27" w:rsidRPr="0067058B" w:rsidRDefault="002F5D27" w:rsidP="006705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A94EB4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Smo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k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 detecto</w:t>
            </w:r>
            <w:r w:rsidRPr="0067058B">
              <w:rPr>
                <w:rFonts w:eastAsia="Gill Sans Std Light" w:cs="Gill Sans Std Light"/>
                <w:color w:val="231F20"/>
                <w:spacing w:val="8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s</w:t>
            </w: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3D2196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pacing w:val="-26"/>
                <w:sz w:val="24"/>
                <w:szCs w:val="24"/>
              </w:rPr>
              <w:t>T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est, confirm batteries have been changed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783E5B4B" w14:textId="2034ED03" w:rsidR="002F5D27" w:rsidRPr="0067058B" w:rsidRDefault="0067058B" w:rsidP="0067058B">
            <w:pPr>
              <w:pStyle w:val="TableParagraph"/>
              <w:spacing w:before="42"/>
              <w:rPr>
                <w:rFonts w:eastAsia="Gill Sans Std Light" w:cs="Gill Sans Std Light"/>
                <w:sz w:val="24"/>
                <w:szCs w:val="24"/>
              </w:rPr>
            </w:pPr>
            <w:r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           </w:t>
            </w:r>
            <w:r w:rsidR="002F5D27"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Annually</w:t>
            </w:r>
          </w:p>
        </w:tc>
      </w:tr>
      <w:tr w:rsidR="002F5D27" w:rsidRPr="0067058B" w14:paraId="018FB576" w14:textId="77777777" w:rsidTr="0067058B">
        <w:trPr>
          <w:trHeight w:hRule="exact" w:val="706"/>
        </w:trPr>
        <w:tc>
          <w:tcPr>
            <w:tcW w:w="144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CE2D25" w14:textId="77777777" w:rsidR="002F5D27" w:rsidRPr="0067058B" w:rsidRDefault="002F5D27" w:rsidP="006705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A6C51A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sz w:val="24"/>
                <w:szCs w:val="24"/>
              </w:rPr>
              <w:t>CO detectors</w:t>
            </w: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E43610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pacing w:val="-26"/>
                <w:sz w:val="24"/>
                <w:szCs w:val="24"/>
              </w:rPr>
              <w:t>T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est, confirm batteries have been changed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6FFABF74" w14:textId="77777777" w:rsidR="002F5D27" w:rsidRPr="0067058B" w:rsidRDefault="002F5D27" w:rsidP="0067058B">
            <w:pPr>
              <w:pStyle w:val="TableParagraph"/>
              <w:spacing w:before="42"/>
              <w:ind w:left="677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2F5D27" w:rsidRPr="0067058B" w14:paraId="0BEB2C89" w14:textId="77777777" w:rsidTr="0067058B">
        <w:trPr>
          <w:trHeight w:hRule="exact" w:val="717"/>
        </w:trPr>
        <w:tc>
          <w:tcPr>
            <w:tcW w:w="144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1312E23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Appliances</w:t>
            </w: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C3A605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St</w:t>
            </w:r>
            <w:r w:rsidRPr="0067058B">
              <w:rPr>
                <w:rFonts w:eastAsia="Gill Sans Std Light" w:cs="Gill Sans Std Light"/>
                <w:color w:val="231F20"/>
                <w:spacing w:val="-4"/>
                <w:sz w:val="24"/>
                <w:szCs w:val="24"/>
              </w:rPr>
              <w:t>o</w:t>
            </w:r>
            <w:r w:rsidRPr="0067058B">
              <w:rPr>
                <w:rFonts w:eastAsia="Gill Sans Std Light" w:cs="Gill Sans Std Light"/>
                <w:color w:val="231F20"/>
                <w:spacing w:val="-3"/>
                <w:sz w:val="24"/>
                <w:szCs w:val="24"/>
              </w:rPr>
              <w:t>v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</w:t>
            </w: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C4E0B9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pacing w:val="-26"/>
                <w:sz w:val="24"/>
                <w:szCs w:val="24"/>
              </w:rPr>
              <w:t>T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est,</w:t>
            </w:r>
            <w:r w:rsidRPr="0067058B">
              <w:rPr>
                <w:rFonts w:eastAsia="Gill Sans Std Light" w:cs="Gill Sans Std Light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ensure tenant is cleaning properly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5DEDEEB3" w14:textId="77777777" w:rsidR="002F5D27" w:rsidRPr="0067058B" w:rsidRDefault="002F5D27" w:rsidP="0067058B">
            <w:pPr>
              <w:pStyle w:val="TableParagraph"/>
              <w:spacing w:before="42"/>
              <w:ind w:left="677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2F5D27" w:rsidRPr="0067058B" w14:paraId="2011FB76" w14:textId="77777777" w:rsidTr="0067058B">
        <w:trPr>
          <w:trHeight w:hRule="exact" w:val="698"/>
        </w:trPr>
        <w:tc>
          <w:tcPr>
            <w:tcW w:w="144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8183FA3" w14:textId="77777777" w:rsidR="002F5D27" w:rsidRPr="0067058B" w:rsidRDefault="002F5D27" w:rsidP="006705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4E2F13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Ref</w:t>
            </w:r>
            <w:r w:rsidRPr="0067058B">
              <w:rPr>
                <w:rFonts w:eastAsia="Gill Sans Std Light" w:cs="Gill Sans Std Light"/>
                <w:color w:val="231F20"/>
                <w:spacing w:val="5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ige</w:t>
            </w:r>
            <w:r w:rsidRPr="0067058B">
              <w:rPr>
                <w:rFonts w:eastAsia="Gill Sans Std Light" w:cs="Gill Sans Std Light"/>
                <w:color w:val="231F20"/>
                <w:spacing w:val="4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ator</w:t>
            </w: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70C419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pacing w:val="-26"/>
                <w:sz w:val="24"/>
                <w:szCs w:val="24"/>
              </w:rPr>
              <w:t>T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est, confirm tenant is cleaning properly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681F9E8A" w14:textId="77777777" w:rsidR="002F5D27" w:rsidRPr="0067058B" w:rsidRDefault="002F5D27" w:rsidP="0067058B">
            <w:pPr>
              <w:pStyle w:val="TableParagraph"/>
              <w:spacing w:before="42"/>
              <w:ind w:left="677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2F5D27" w:rsidRPr="0067058B" w14:paraId="07239594" w14:textId="77777777" w:rsidTr="0067058B">
        <w:trPr>
          <w:trHeight w:hRule="exact" w:val="424"/>
        </w:trPr>
        <w:tc>
          <w:tcPr>
            <w:tcW w:w="144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CE8A3D9" w14:textId="77777777" w:rsidR="002F5D27" w:rsidRPr="0067058B" w:rsidRDefault="002F5D27" w:rsidP="006705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E2AEB3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pacing w:val="-8"/>
                <w:sz w:val="24"/>
                <w:szCs w:val="24"/>
              </w:rPr>
              <w:t>W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asher</w:t>
            </w: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54CE0A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pacing w:val="-26"/>
                <w:sz w:val="24"/>
                <w:szCs w:val="24"/>
              </w:rPr>
              <w:t>T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est, confirm hose screens changed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42711446" w14:textId="77777777" w:rsidR="002F5D27" w:rsidRPr="0067058B" w:rsidRDefault="002F5D27" w:rsidP="0067058B">
            <w:pPr>
              <w:pStyle w:val="TableParagraph"/>
              <w:spacing w:before="42"/>
              <w:ind w:left="677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2F5D27" w:rsidRPr="0067058B" w14:paraId="1D29ECE3" w14:textId="77777777" w:rsidTr="0067058B">
        <w:trPr>
          <w:trHeight w:hRule="exact" w:val="714"/>
        </w:trPr>
        <w:tc>
          <w:tcPr>
            <w:tcW w:w="144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B2E0190" w14:textId="77777777" w:rsidR="002F5D27" w:rsidRPr="0067058B" w:rsidRDefault="002F5D27" w:rsidP="006705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FEF75C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D</w:t>
            </w:r>
            <w:r w:rsidRPr="0067058B">
              <w:rPr>
                <w:rFonts w:eastAsia="Gill Sans Std Light" w:cs="Gill Sans Std Light"/>
                <w:color w:val="231F20"/>
                <w:spacing w:val="14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pacing w:val="-4"/>
                <w:sz w:val="24"/>
                <w:szCs w:val="24"/>
              </w:rPr>
              <w:t>y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er</w:t>
            </w: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645C9E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pacing w:val="-26"/>
                <w:sz w:val="24"/>
                <w:szCs w:val="24"/>
              </w:rPr>
              <w:t>T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est, confirm duct + exhaust hood clean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5341C4DB" w14:textId="77777777" w:rsidR="002F5D27" w:rsidRPr="0067058B" w:rsidRDefault="002F5D27" w:rsidP="0067058B">
            <w:pPr>
              <w:pStyle w:val="TableParagraph"/>
              <w:spacing w:before="42"/>
              <w:ind w:left="677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2F5D27" w:rsidRPr="0067058B" w14:paraId="30B0237C" w14:textId="77777777" w:rsidTr="0067058B">
        <w:trPr>
          <w:trHeight w:hRule="exact" w:val="696"/>
        </w:trPr>
        <w:tc>
          <w:tcPr>
            <w:tcW w:w="144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718672" w14:textId="77777777" w:rsidR="002F5D27" w:rsidRPr="0067058B" w:rsidRDefault="002F5D27" w:rsidP="006705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3FB647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Sump Pump</w:t>
            </w: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40AD2A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pacing w:val="-26"/>
                <w:sz w:val="24"/>
                <w:szCs w:val="24"/>
              </w:rPr>
              <w:t>T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est, confirm lid and hose extension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21400943" w14:textId="77777777" w:rsidR="002F5D27" w:rsidRPr="0067058B" w:rsidRDefault="002F5D27" w:rsidP="0067058B">
            <w:pPr>
              <w:pStyle w:val="TableParagraph"/>
              <w:spacing w:before="42"/>
              <w:ind w:left="677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2F5D27" w:rsidRPr="0067058B" w14:paraId="69DE7517" w14:textId="77777777" w:rsidTr="0067058B">
        <w:trPr>
          <w:trHeight w:hRule="exact" w:val="708"/>
        </w:trPr>
        <w:tc>
          <w:tcPr>
            <w:tcW w:w="1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4E2535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Insulation</w:t>
            </w:r>
          </w:p>
        </w:tc>
        <w:tc>
          <w:tcPr>
            <w:tcW w:w="19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F6684E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Attic</w:t>
            </w: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0C2A2B" w14:textId="77777777" w:rsidR="002F5D27" w:rsidRPr="0067058B" w:rsidRDefault="002F5D27" w:rsidP="0067058B">
            <w:pPr>
              <w:pStyle w:val="TableParagraph"/>
              <w:spacing w:before="42" w:line="251" w:lineRule="auto"/>
              <w:ind w:left="85" w:right="26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Check 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f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or condensation,</w:t>
            </w:r>
            <w:r w:rsidRPr="0067058B">
              <w:rPr>
                <w:rFonts w:eastAsia="Gill Sans Std Light" w:cs="Gill Sans Std Light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7058B">
              <w:rPr>
                <w:rFonts w:eastAsia="Gill Sans Std Light" w:cs="Gill Sans Std Light"/>
                <w:color w:val="231F20"/>
                <w:spacing w:val="-3"/>
                <w:sz w:val="24"/>
                <w:szCs w:val="24"/>
              </w:rPr>
              <w:t>b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loc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k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ed </w:t>
            </w:r>
            <w:r w:rsidRPr="0067058B">
              <w:rPr>
                <w:rFonts w:eastAsia="Gill Sans Std Light" w:cs="Gill Sans Std Light"/>
                <w:color w:val="231F20"/>
                <w:spacing w:val="-4"/>
                <w:sz w:val="24"/>
                <w:szCs w:val="24"/>
              </w:rPr>
              <w:t>v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ents, leaks,</w:t>
            </w:r>
            <w:r w:rsidRPr="0067058B">
              <w:rPr>
                <w:rFonts w:eastAsia="Gill Sans Std Light" w:cs="Gill Sans Std Light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pests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55BA5F14" w14:textId="77777777" w:rsidR="002F5D27" w:rsidRPr="0067058B" w:rsidRDefault="002F5D27" w:rsidP="0067058B">
            <w:pPr>
              <w:pStyle w:val="TableParagraph"/>
              <w:spacing w:before="42"/>
              <w:ind w:left="677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2F5D27" w:rsidRPr="0067058B" w14:paraId="1B353A78" w14:textId="77777777" w:rsidTr="0067058B">
        <w:trPr>
          <w:trHeight w:hRule="exact" w:val="316"/>
        </w:trPr>
        <w:tc>
          <w:tcPr>
            <w:tcW w:w="144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F88F752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pacing w:val="-14"/>
                <w:sz w:val="24"/>
                <w:szCs w:val="24"/>
              </w:rPr>
              <w:t>V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entilation</w:t>
            </w:r>
          </w:p>
          <w:p w14:paraId="5BEC343B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pacing w:val="-14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F9CA2C3" w14:textId="2484DBDC" w:rsidR="002F5D27" w:rsidRPr="0067058B" w:rsidRDefault="002F5D27" w:rsidP="0067058B">
            <w:pPr>
              <w:pStyle w:val="TableParagraph"/>
              <w:spacing w:before="42" w:line="251" w:lineRule="auto"/>
              <w:ind w:left="85" w:right="908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HRV</w:t>
            </w: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1CD8D4" w14:textId="17F33CF3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Inspect, ensure cleaning by tenant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78B6E327" w14:textId="6975E854" w:rsidR="002F5D27" w:rsidRPr="0067058B" w:rsidRDefault="002F5D27" w:rsidP="0067058B">
            <w:pPr>
              <w:pStyle w:val="TableParagraph"/>
              <w:spacing w:before="42"/>
              <w:ind w:left="677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Annually</w:t>
            </w:r>
          </w:p>
        </w:tc>
      </w:tr>
      <w:tr w:rsidR="002F5D27" w:rsidRPr="0067058B" w14:paraId="6FD9F3C5" w14:textId="77777777" w:rsidTr="0067058B">
        <w:trPr>
          <w:trHeight w:hRule="exact" w:val="316"/>
        </w:trPr>
        <w:tc>
          <w:tcPr>
            <w:tcW w:w="1440" w:type="dxa"/>
            <w:vMerge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7D48677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pacing w:val="-14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F373055" w14:textId="77777777" w:rsidR="002F5D27" w:rsidRPr="0067058B" w:rsidRDefault="002F5D27" w:rsidP="0067058B">
            <w:pPr>
              <w:pStyle w:val="TableParagraph"/>
              <w:spacing w:before="42" w:line="251" w:lineRule="auto"/>
              <w:ind w:left="85" w:right="908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463A6C" w14:textId="581C5FBA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Confirm air vents/diffusers are clean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383BF95B" w14:textId="53913E48" w:rsidR="002F5D27" w:rsidRPr="0067058B" w:rsidRDefault="002F5D27" w:rsidP="0067058B">
            <w:pPr>
              <w:pStyle w:val="TableParagraph"/>
              <w:spacing w:before="42"/>
              <w:ind w:left="677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Annually</w:t>
            </w:r>
          </w:p>
        </w:tc>
      </w:tr>
      <w:tr w:rsidR="002F5D27" w:rsidRPr="0067058B" w14:paraId="3B2EE5B6" w14:textId="77777777" w:rsidTr="0067058B">
        <w:trPr>
          <w:trHeight w:hRule="exact" w:val="316"/>
        </w:trPr>
        <w:tc>
          <w:tcPr>
            <w:tcW w:w="1440" w:type="dxa"/>
            <w:vMerge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652F563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pacing w:val="-14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79CC94E" w14:textId="77777777" w:rsidR="002F5D27" w:rsidRPr="0067058B" w:rsidRDefault="002F5D27" w:rsidP="0067058B">
            <w:pPr>
              <w:pStyle w:val="TableParagraph"/>
              <w:spacing w:before="42" w:line="251" w:lineRule="auto"/>
              <w:ind w:left="85" w:right="908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E3965F" w14:textId="3FDCFBC1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Confirm exterior hoods are clean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2A0C769B" w14:textId="3B4F479B" w:rsidR="002F5D27" w:rsidRPr="0067058B" w:rsidRDefault="002F5D27" w:rsidP="0067058B">
            <w:pPr>
              <w:pStyle w:val="TableParagraph"/>
              <w:spacing w:before="42"/>
              <w:ind w:left="677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Annually</w:t>
            </w:r>
          </w:p>
        </w:tc>
      </w:tr>
      <w:tr w:rsidR="002F5D27" w:rsidRPr="0067058B" w14:paraId="75BDA2FB" w14:textId="77777777" w:rsidTr="0067058B">
        <w:trPr>
          <w:trHeight w:hRule="exact" w:val="316"/>
        </w:trPr>
        <w:tc>
          <w:tcPr>
            <w:tcW w:w="144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63EEE64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2BE8F1C" w14:textId="77777777" w:rsidR="002F5D27" w:rsidRPr="0067058B" w:rsidRDefault="002F5D27" w:rsidP="0067058B">
            <w:pPr>
              <w:pStyle w:val="TableParagraph"/>
              <w:tabs>
                <w:tab w:val="left" w:pos="1440"/>
              </w:tabs>
              <w:spacing w:before="42" w:line="251" w:lineRule="auto"/>
              <w:ind w:left="85" w:right="540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Bathroom/ Kitchen Fans</w:t>
            </w:r>
          </w:p>
          <w:p w14:paraId="074C2F8C" w14:textId="77777777" w:rsidR="002F5D27" w:rsidRPr="0067058B" w:rsidRDefault="002F5D27" w:rsidP="0067058B">
            <w:pPr>
              <w:pStyle w:val="TableParagraph"/>
              <w:spacing w:before="42" w:line="251" w:lineRule="auto"/>
              <w:ind w:left="85" w:right="908"/>
              <w:rPr>
                <w:rFonts w:eastAsia="Gill Sans Std Light" w:cs="Gill Sans Std Light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C8D0B3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Inspect, confirm tenant is cleaning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02FB1768" w14:textId="77777777" w:rsidR="002F5D27" w:rsidRPr="0067058B" w:rsidRDefault="002F5D27" w:rsidP="0067058B">
            <w:pPr>
              <w:pStyle w:val="TableParagraph"/>
              <w:spacing w:before="42"/>
              <w:ind w:left="677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2F5D27" w:rsidRPr="0067058B" w14:paraId="2F233AF3" w14:textId="77777777" w:rsidTr="0067058B">
        <w:trPr>
          <w:trHeight w:hRule="exact" w:val="316"/>
        </w:trPr>
        <w:tc>
          <w:tcPr>
            <w:tcW w:w="144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7226BDA" w14:textId="77777777" w:rsidR="002F5D27" w:rsidRPr="0067058B" w:rsidRDefault="002F5D27" w:rsidP="006705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E904D8E" w14:textId="77777777" w:rsidR="002F5D27" w:rsidRPr="0067058B" w:rsidRDefault="002F5D27" w:rsidP="0067058B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FC25BE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Confirm exterior hoods are clean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3440A5BE" w14:textId="77777777" w:rsidR="002F5D27" w:rsidRPr="0067058B" w:rsidRDefault="002F5D27" w:rsidP="0067058B">
            <w:pPr>
              <w:pStyle w:val="TableParagraph"/>
              <w:spacing w:before="42"/>
              <w:ind w:left="519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  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2F5D27" w:rsidRPr="0067058B" w14:paraId="5911CE84" w14:textId="77777777" w:rsidTr="0067058B">
        <w:trPr>
          <w:trHeight w:hRule="exact" w:val="316"/>
        </w:trPr>
        <w:tc>
          <w:tcPr>
            <w:tcW w:w="144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993658" w14:textId="77777777" w:rsidR="002F5D27" w:rsidRPr="0067058B" w:rsidRDefault="002F5D27" w:rsidP="0067058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C6C568" w14:textId="77777777" w:rsidR="002F5D27" w:rsidRPr="0067058B" w:rsidRDefault="002F5D27" w:rsidP="0067058B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8FEEF1" w14:textId="77777777" w:rsidR="002F5D27" w:rsidRPr="0067058B" w:rsidRDefault="002F5D2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Confirm stove fan filter is cleaned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59CE43F4" w14:textId="77777777" w:rsidR="002F5D27" w:rsidRPr="0067058B" w:rsidRDefault="002F5D27" w:rsidP="0067058B">
            <w:pPr>
              <w:pStyle w:val="TableParagraph"/>
              <w:spacing w:before="42"/>
              <w:ind w:left="519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  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</w:tbl>
    <w:p w14:paraId="1B2C86DB" w14:textId="77777777" w:rsidR="008B0254" w:rsidRDefault="008B0254" w:rsidP="0067058B">
      <w:pPr>
        <w:rPr>
          <w:i/>
        </w:rPr>
      </w:pPr>
    </w:p>
    <w:p w14:paraId="73C2E83D" w14:textId="1754652C" w:rsidR="001D5AE7" w:rsidRPr="001D5AE7" w:rsidRDefault="001D5AE7" w:rsidP="0067058B">
      <w:pPr>
        <w:rPr>
          <w:i/>
        </w:rPr>
      </w:pPr>
      <w:r>
        <w:rPr>
          <w:i/>
        </w:rPr>
        <w:t xml:space="preserve">Canada Mortgage and Housing Corporation, 2018 </w:t>
      </w:r>
    </w:p>
    <w:tbl>
      <w:tblPr>
        <w:tblW w:w="8649" w:type="dxa"/>
        <w:tblInd w:w="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1843"/>
        <w:gridCol w:w="4110"/>
        <w:gridCol w:w="1276"/>
      </w:tblGrid>
      <w:tr w:rsidR="009D25DF" w:rsidRPr="0067058B" w14:paraId="66D5D3EC" w14:textId="77777777" w:rsidTr="001D5AE7">
        <w:trPr>
          <w:trHeight w:hRule="exact" w:val="861"/>
        </w:trPr>
        <w:tc>
          <w:tcPr>
            <w:tcW w:w="8649" w:type="dxa"/>
            <w:gridSpan w:val="4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BDD6EE" w:themeFill="accent1" w:themeFillTint="66"/>
          </w:tcPr>
          <w:p w14:paraId="102FC344" w14:textId="77777777" w:rsidR="001D5AE7" w:rsidRDefault="009D25DF" w:rsidP="001D5AE7">
            <w:pPr>
              <w:pStyle w:val="TableParagraph"/>
              <w:spacing w:before="42"/>
              <w:jc w:val="center"/>
              <w:rPr>
                <w:sz w:val="24"/>
                <w:szCs w:val="24"/>
              </w:rPr>
            </w:pPr>
            <w:r w:rsidRPr="0067058B">
              <w:rPr>
                <w:sz w:val="24"/>
                <w:szCs w:val="24"/>
              </w:rPr>
              <w:br w:type="page"/>
            </w:r>
          </w:p>
          <w:p w14:paraId="1AE07760" w14:textId="1362C1A0" w:rsidR="009D25DF" w:rsidRDefault="009D25DF" w:rsidP="001D5AE7">
            <w:pPr>
              <w:pStyle w:val="TableParagraph"/>
              <w:spacing w:before="42"/>
              <w:jc w:val="center"/>
              <w:rPr>
                <w:rFonts w:eastAsia="Gill Sans Std" w:cs="Gill Sans Std"/>
                <w:b/>
                <w:i/>
                <w:color w:val="231F20"/>
                <w:w w:val="110"/>
                <w:sz w:val="28"/>
                <w:szCs w:val="28"/>
              </w:rPr>
            </w:pPr>
            <w:r w:rsidRPr="001D5AE7">
              <w:rPr>
                <w:rFonts w:eastAsia="Gill Sans Std" w:cs="Gill Sans Std"/>
                <w:b/>
                <w:i/>
                <w:color w:val="231F20"/>
                <w:w w:val="110"/>
                <w:sz w:val="28"/>
                <w:szCs w:val="28"/>
              </w:rPr>
              <w:t>P</w:t>
            </w:r>
            <w:r w:rsidRPr="001D5AE7">
              <w:rPr>
                <w:rFonts w:eastAsia="Gill Sans Std" w:cs="Gill Sans Std"/>
                <w:b/>
                <w:i/>
                <w:color w:val="231F20"/>
                <w:spacing w:val="-5"/>
                <w:w w:val="110"/>
                <w:sz w:val="28"/>
                <w:szCs w:val="28"/>
              </w:rPr>
              <w:t>rev</w:t>
            </w:r>
            <w:r w:rsidRPr="001D5AE7">
              <w:rPr>
                <w:rFonts w:eastAsia="Gill Sans Std" w:cs="Gill Sans Std"/>
                <w:b/>
                <w:i/>
                <w:color w:val="231F20"/>
                <w:w w:val="110"/>
                <w:sz w:val="28"/>
                <w:szCs w:val="28"/>
              </w:rPr>
              <w:t>entati</w:t>
            </w:r>
            <w:r w:rsidRPr="001D5AE7">
              <w:rPr>
                <w:rFonts w:eastAsia="Gill Sans Std" w:cs="Gill Sans Std"/>
                <w:b/>
                <w:i/>
                <w:color w:val="231F20"/>
                <w:spacing w:val="-6"/>
                <w:w w:val="110"/>
                <w:sz w:val="28"/>
                <w:szCs w:val="28"/>
              </w:rPr>
              <w:t>v</w:t>
            </w:r>
            <w:r w:rsidRPr="001D5AE7">
              <w:rPr>
                <w:rFonts w:eastAsia="Gill Sans Std" w:cs="Gill Sans Std"/>
                <w:b/>
                <w:i/>
                <w:color w:val="231F20"/>
                <w:w w:val="110"/>
                <w:sz w:val="28"/>
                <w:szCs w:val="28"/>
              </w:rPr>
              <w:t>e</w:t>
            </w:r>
            <w:r w:rsidRPr="001D5AE7">
              <w:rPr>
                <w:rFonts w:eastAsia="Gill Sans Std" w:cs="Gill Sans Std"/>
                <w:b/>
                <w:i/>
                <w:color w:val="231F20"/>
                <w:spacing w:val="-26"/>
                <w:w w:val="110"/>
                <w:sz w:val="28"/>
                <w:szCs w:val="28"/>
              </w:rPr>
              <w:t xml:space="preserve"> </w:t>
            </w:r>
            <w:r w:rsidRPr="001D5AE7">
              <w:rPr>
                <w:rFonts w:eastAsia="Gill Sans Std" w:cs="Gill Sans Std"/>
                <w:b/>
                <w:i/>
                <w:color w:val="231F20"/>
                <w:w w:val="110"/>
                <w:sz w:val="28"/>
                <w:szCs w:val="28"/>
              </w:rPr>
              <w:t>Maintenance</w:t>
            </w:r>
            <w:r w:rsidRPr="001D5AE7">
              <w:rPr>
                <w:rFonts w:eastAsia="Gill Sans Std" w:cs="Gill Sans Std"/>
                <w:b/>
                <w:i/>
                <w:color w:val="231F20"/>
                <w:spacing w:val="-26"/>
                <w:w w:val="110"/>
                <w:sz w:val="28"/>
                <w:szCs w:val="28"/>
              </w:rPr>
              <w:t xml:space="preserve"> </w:t>
            </w:r>
            <w:r w:rsidRPr="001D5AE7">
              <w:rPr>
                <w:rFonts w:eastAsia="Gill Sans Std" w:cs="Gill Sans Std"/>
                <w:b/>
                <w:i/>
                <w:color w:val="231F20"/>
                <w:w w:val="110"/>
                <w:sz w:val="28"/>
                <w:szCs w:val="28"/>
              </w:rPr>
              <w:t xml:space="preserve">Checklist – Housing Department </w:t>
            </w:r>
          </w:p>
          <w:p w14:paraId="1AE344FF" w14:textId="77777777" w:rsidR="001D5AE7" w:rsidRDefault="001D5AE7" w:rsidP="001D5AE7">
            <w:pPr>
              <w:pStyle w:val="TableParagraph"/>
              <w:spacing w:before="42"/>
              <w:jc w:val="center"/>
              <w:rPr>
                <w:rFonts w:eastAsia="Gill Sans Std" w:cs="Gill Sans Std"/>
                <w:b/>
                <w:i/>
                <w:color w:val="231F20"/>
                <w:w w:val="110"/>
                <w:sz w:val="28"/>
                <w:szCs w:val="28"/>
              </w:rPr>
            </w:pPr>
          </w:p>
          <w:p w14:paraId="1BDAB531" w14:textId="77777777" w:rsidR="001D5AE7" w:rsidRPr="001D5AE7" w:rsidRDefault="001D5AE7" w:rsidP="001D5AE7">
            <w:pPr>
              <w:pStyle w:val="TableParagraph"/>
              <w:spacing w:before="42"/>
              <w:jc w:val="center"/>
              <w:rPr>
                <w:rFonts w:eastAsia="Gill Sans Std" w:cs="Gill Sans Std"/>
                <w:b/>
                <w:i/>
                <w:color w:val="231F20"/>
                <w:w w:val="110"/>
                <w:sz w:val="28"/>
                <w:szCs w:val="28"/>
              </w:rPr>
            </w:pPr>
          </w:p>
          <w:p w14:paraId="13E91FE6" w14:textId="77777777" w:rsidR="009D25DF" w:rsidRPr="0067058B" w:rsidRDefault="009D25DF" w:rsidP="001D5AE7">
            <w:pPr>
              <w:pStyle w:val="TableParagraph"/>
              <w:spacing w:before="42"/>
              <w:jc w:val="center"/>
              <w:rPr>
                <w:rFonts w:eastAsia="Gill Sans Std" w:cs="Gill Sans Std"/>
                <w:b/>
                <w:i/>
                <w:color w:val="231F20"/>
                <w:w w:val="110"/>
                <w:sz w:val="24"/>
                <w:szCs w:val="24"/>
              </w:rPr>
            </w:pPr>
          </w:p>
          <w:p w14:paraId="27D66462" w14:textId="30504EBB" w:rsidR="009D25DF" w:rsidRPr="0067058B" w:rsidRDefault="009D25DF" w:rsidP="001D5AE7">
            <w:pPr>
              <w:pStyle w:val="TableParagraph"/>
              <w:spacing w:before="42"/>
              <w:jc w:val="center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" w:cs="Gill Sans Std"/>
                <w:b/>
                <w:i/>
                <w:color w:val="231F20"/>
                <w:w w:val="110"/>
                <w:sz w:val="24"/>
                <w:szCs w:val="24"/>
              </w:rPr>
              <w:t>)</w:t>
            </w:r>
          </w:p>
        </w:tc>
      </w:tr>
      <w:tr w:rsidR="001D5AE7" w:rsidRPr="001D5AE7" w14:paraId="334EC51E" w14:textId="77777777" w:rsidTr="001D5AE7">
        <w:trPr>
          <w:trHeight w:hRule="exact" w:val="316"/>
        </w:trPr>
        <w:tc>
          <w:tcPr>
            <w:tcW w:w="142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0CECE" w:themeFill="background2" w:themeFillShade="E6"/>
          </w:tcPr>
          <w:p w14:paraId="1D4486AD" w14:textId="026841C3" w:rsidR="009D25DF" w:rsidRPr="001D5AE7" w:rsidRDefault="009D25DF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b/>
                <w:color w:val="231F20"/>
                <w:sz w:val="24"/>
                <w:szCs w:val="24"/>
              </w:rPr>
            </w:pPr>
            <w:r w:rsidRPr="001D5AE7">
              <w:rPr>
                <w:rFonts w:eastAsia="Gill Sans Std" w:cs="Gill Sans Std"/>
                <w:b/>
                <w:i/>
                <w:color w:val="231F20"/>
                <w:w w:val="110"/>
                <w:sz w:val="24"/>
                <w:szCs w:val="24"/>
              </w:rPr>
              <w:t xml:space="preserve">     A</w:t>
            </w:r>
            <w:r w:rsidRPr="001D5AE7">
              <w:rPr>
                <w:rFonts w:eastAsia="Gill Sans Std" w:cs="Gill Sans Std"/>
                <w:b/>
                <w:i/>
                <w:color w:val="231F20"/>
                <w:spacing w:val="-5"/>
                <w:w w:val="110"/>
                <w:sz w:val="24"/>
                <w:szCs w:val="24"/>
              </w:rPr>
              <w:t>r</w:t>
            </w:r>
            <w:r w:rsidRPr="001D5AE7">
              <w:rPr>
                <w:rFonts w:eastAsia="Gill Sans Std" w:cs="Gill Sans Std"/>
                <w:b/>
                <w:i/>
                <w:color w:val="231F20"/>
                <w:w w:val="110"/>
                <w:sz w:val="24"/>
                <w:szCs w:val="24"/>
              </w:rPr>
              <w:t>ea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0CECE" w:themeFill="background2" w:themeFillShade="E6"/>
          </w:tcPr>
          <w:p w14:paraId="68EF645A" w14:textId="74AF8C29" w:rsidR="009D25DF" w:rsidRPr="001D5AE7" w:rsidRDefault="009D25DF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b/>
                <w:color w:val="231F20"/>
                <w:sz w:val="24"/>
                <w:szCs w:val="24"/>
              </w:rPr>
            </w:pPr>
            <w:r w:rsidRPr="001D5AE7">
              <w:rPr>
                <w:rFonts w:eastAsia="Gill Sans Std" w:cs="Gill Sans Std"/>
                <w:b/>
                <w:i/>
                <w:color w:val="231F20"/>
                <w:w w:val="105"/>
                <w:sz w:val="24"/>
                <w:szCs w:val="24"/>
              </w:rPr>
              <w:t xml:space="preserve">             Item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0CECE" w:themeFill="background2" w:themeFillShade="E6"/>
          </w:tcPr>
          <w:p w14:paraId="42E9BD4E" w14:textId="5A001AC7" w:rsidR="009D25DF" w:rsidRPr="001D5AE7" w:rsidRDefault="009D25DF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b/>
                <w:color w:val="231F20"/>
                <w:sz w:val="24"/>
                <w:szCs w:val="24"/>
              </w:rPr>
            </w:pPr>
            <w:r w:rsidRPr="001D5AE7">
              <w:rPr>
                <w:rFonts w:eastAsia="Gill Sans Std" w:cs="Gill Sans Std"/>
                <w:b/>
                <w:i/>
                <w:color w:val="231F20"/>
                <w:w w:val="120"/>
                <w:sz w:val="24"/>
                <w:szCs w:val="24"/>
              </w:rPr>
              <w:t xml:space="preserve">                   Activity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0CECE" w:themeFill="background2" w:themeFillShade="E6"/>
          </w:tcPr>
          <w:p w14:paraId="1C102B03" w14:textId="52A59108" w:rsidR="009D25DF" w:rsidRPr="001D5AE7" w:rsidRDefault="009D25DF" w:rsidP="001D5AE7">
            <w:pPr>
              <w:pStyle w:val="TableParagraph"/>
              <w:spacing w:before="42"/>
              <w:jc w:val="center"/>
              <w:rPr>
                <w:rFonts w:eastAsia="Gill Sans Std Light" w:cs="Gill Sans Std Light"/>
                <w:b/>
                <w:color w:val="231F20"/>
                <w:sz w:val="24"/>
                <w:szCs w:val="24"/>
              </w:rPr>
            </w:pPr>
            <w:r w:rsidRPr="001D5AE7">
              <w:rPr>
                <w:rFonts w:eastAsia="Gill Sans Std" w:cs="Gill Sans Std"/>
                <w:b/>
                <w:i/>
                <w:color w:val="231F20"/>
                <w:w w:val="110"/>
                <w:sz w:val="24"/>
                <w:szCs w:val="24"/>
              </w:rPr>
              <w:t>F</w:t>
            </w:r>
            <w:r w:rsidRPr="001D5AE7">
              <w:rPr>
                <w:rFonts w:eastAsia="Gill Sans Std" w:cs="Gill Sans Std"/>
                <w:b/>
                <w:i/>
                <w:color w:val="231F20"/>
                <w:spacing w:val="-5"/>
                <w:w w:val="110"/>
                <w:sz w:val="24"/>
                <w:szCs w:val="24"/>
              </w:rPr>
              <w:t>r</w:t>
            </w:r>
            <w:r w:rsidRPr="001D5AE7">
              <w:rPr>
                <w:rFonts w:eastAsia="Gill Sans Std" w:cs="Gill Sans Std"/>
                <w:b/>
                <w:i/>
                <w:color w:val="231F20"/>
                <w:w w:val="110"/>
                <w:sz w:val="24"/>
                <w:szCs w:val="24"/>
              </w:rPr>
              <w:t>equency</w:t>
            </w:r>
          </w:p>
        </w:tc>
      </w:tr>
      <w:tr w:rsidR="001D5AE7" w:rsidRPr="0067058B" w14:paraId="7CC75813" w14:textId="77777777" w:rsidTr="001D5AE7">
        <w:trPr>
          <w:trHeight w:hRule="exact" w:val="396"/>
        </w:trPr>
        <w:tc>
          <w:tcPr>
            <w:tcW w:w="142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63E3E6D" w14:textId="77777777" w:rsidR="001D5AE7" w:rsidRPr="0067058B" w:rsidRDefault="001D5AE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Plumbing</w:t>
            </w:r>
          </w:p>
        </w:tc>
        <w:tc>
          <w:tcPr>
            <w:tcW w:w="184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CED9E48" w14:textId="77777777" w:rsidR="001D5AE7" w:rsidRPr="0067058B" w:rsidRDefault="001D5AE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Fixtures/</w:t>
            </w:r>
            <w:r w:rsidRPr="0067058B">
              <w:rPr>
                <w:rFonts w:eastAsia="Gill Sans Std Light" w:cs="Gill Sans Std Light"/>
                <w:color w:val="231F20"/>
                <w:spacing w:val="-4"/>
                <w:sz w:val="24"/>
                <w:szCs w:val="24"/>
              </w:rPr>
              <w:t>f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ittings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DE2351" w14:textId="77777777" w:rsidR="001D5AE7" w:rsidRPr="0067058B" w:rsidRDefault="001D5AE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Check water pressur</w:t>
            </w:r>
            <w:r w:rsidRPr="0067058B">
              <w:rPr>
                <w:rFonts w:eastAsia="Gill Sans Std Light" w:cs="Gill Sans Std Light"/>
                <w:color w:val="231F20"/>
                <w:spacing w:val="5"/>
                <w:sz w:val="24"/>
                <w:szCs w:val="24"/>
              </w:rPr>
              <w:t>e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,</w:t>
            </w:r>
            <w:r w:rsidRPr="0067058B">
              <w:rPr>
                <w:rFonts w:eastAsia="Gill Sans Std Light" w:cs="Gill Sans Std Light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and d</w:t>
            </w:r>
            <w:r w:rsidRPr="0067058B">
              <w:rPr>
                <w:rFonts w:eastAsia="Gill Sans Std Light" w:cs="Gill Sans Std Light"/>
                <w:color w:val="231F20"/>
                <w:spacing w:val="5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ainage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4EFDE1AC" w14:textId="58E81D50" w:rsidR="001D5AE7" w:rsidRPr="0067058B" w:rsidRDefault="001D5AE7" w:rsidP="001D5AE7">
            <w:pPr>
              <w:pStyle w:val="TableParagraph"/>
              <w:spacing w:before="42"/>
              <w:ind w:left="142"/>
              <w:jc w:val="both"/>
              <w:rPr>
                <w:rFonts w:eastAsia="Gill Sans Std Light" w:cs="Gill Sans Std Light"/>
                <w:sz w:val="24"/>
                <w:szCs w:val="24"/>
              </w:rPr>
            </w:pPr>
            <w:r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1D5AE7" w:rsidRPr="0067058B" w14:paraId="7FEA0377" w14:textId="77777777" w:rsidTr="001D5AE7">
        <w:trPr>
          <w:trHeight w:hRule="exact" w:val="316"/>
        </w:trPr>
        <w:tc>
          <w:tcPr>
            <w:tcW w:w="142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68AD3E1" w14:textId="77777777" w:rsidR="001D5AE7" w:rsidRPr="0067058B" w:rsidRDefault="001D5AE7" w:rsidP="006705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6EF25B3" w14:textId="77777777" w:rsidR="001D5AE7" w:rsidRPr="0067058B" w:rsidRDefault="001D5AE7" w:rsidP="0067058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85F806" w14:textId="77777777" w:rsidR="001D5AE7" w:rsidRPr="0067058B" w:rsidRDefault="001D5AE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Check 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f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or leaky faucets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018900A2" w14:textId="5BB95AA8" w:rsidR="001D5AE7" w:rsidRPr="0067058B" w:rsidRDefault="001D5AE7" w:rsidP="001D5AE7">
            <w:pPr>
              <w:pStyle w:val="TableParagraph"/>
              <w:spacing w:before="42"/>
              <w:ind w:left="-141" w:firstLine="283"/>
              <w:jc w:val="both"/>
              <w:rPr>
                <w:rFonts w:eastAsia="Gill Sans Std Light" w:cs="Gill Sans Std Light"/>
                <w:sz w:val="24"/>
                <w:szCs w:val="24"/>
              </w:rPr>
            </w:pPr>
            <w:r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1D5AE7" w:rsidRPr="0067058B" w14:paraId="128A86A9" w14:textId="77777777" w:rsidTr="001D5AE7">
        <w:trPr>
          <w:trHeight w:hRule="exact" w:val="316"/>
        </w:trPr>
        <w:tc>
          <w:tcPr>
            <w:tcW w:w="142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F93EA69" w14:textId="77777777" w:rsidR="001D5AE7" w:rsidRPr="0067058B" w:rsidRDefault="001D5AE7" w:rsidP="006705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949F06" w14:textId="77777777" w:rsidR="001D5AE7" w:rsidRPr="0067058B" w:rsidRDefault="001D5AE7" w:rsidP="0067058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A5A40F" w14:textId="77777777" w:rsidR="001D5AE7" w:rsidRPr="0067058B" w:rsidRDefault="001D5AE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Inspect 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f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or leaks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0593CF76" w14:textId="70D7BBA4" w:rsidR="001D5AE7" w:rsidRPr="0067058B" w:rsidRDefault="001D5AE7" w:rsidP="001D5AE7">
            <w:pPr>
              <w:pStyle w:val="TableParagraph"/>
              <w:spacing w:before="42"/>
              <w:ind w:left="-141" w:firstLine="283"/>
              <w:jc w:val="both"/>
              <w:rPr>
                <w:rFonts w:eastAsia="Gill Sans Std Light" w:cs="Gill Sans Std Light"/>
                <w:sz w:val="24"/>
                <w:szCs w:val="24"/>
              </w:rPr>
            </w:pPr>
            <w:r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1D5AE7" w:rsidRPr="0067058B" w14:paraId="38D99DD0" w14:textId="77777777" w:rsidTr="001D5AE7">
        <w:trPr>
          <w:trHeight w:hRule="exact" w:val="316"/>
        </w:trPr>
        <w:tc>
          <w:tcPr>
            <w:tcW w:w="142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675CBBFD" w14:textId="77777777" w:rsidR="001D5AE7" w:rsidRPr="0067058B" w:rsidRDefault="001D5AE7" w:rsidP="006705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A4B465" w14:textId="77777777" w:rsidR="001D5AE7" w:rsidRPr="0067058B" w:rsidRDefault="001D5AE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Piping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A97E94" w14:textId="77777777" w:rsidR="001D5AE7" w:rsidRPr="0067058B" w:rsidRDefault="001D5AE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Inspect 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f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or leaks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0969BF39" w14:textId="1F466FE7" w:rsidR="001D5AE7" w:rsidRPr="0067058B" w:rsidRDefault="001D5AE7" w:rsidP="001D5AE7">
            <w:pPr>
              <w:pStyle w:val="TableParagraph"/>
              <w:spacing w:before="42"/>
              <w:ind w:left="-141" w:firstLine="283"/>
              <w:jc w:val="both"/>
              <w:rPr>
                <w:rFonts w:eastAsia="Gill Sans Std Light" w:cs="Gill Sans Std Light"/>
                <w:sz w:val="24"/>
                <w:szCs w:val="24"/>
              </w:rPr>
            </w:pPr>
            <w:r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1D5AE7" w:rsidRPr="0067058B" w14:paraId="142FCEAD" w14:textId="77777777" w:rsidTr="001D5AE7">
        <w:trPr>
          <w:trHeight w:hRule="exact" w:val="375"/>
        </w:trPr>
        <w:tc>
          <w:tcPr>
            <w:tcW w:w="142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F87FF92" w14:textId="77777777" w:rsidR="001D5AE7" w:rsidRPr="0067058B" w:rsidRDefault="001D5AE7" w:rsidP="006705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6430B2" w14:textId="77777777" w:rsidR="001D5AE7" w:rsidRPr="0067058B" w:rsidRDefault="001D5AE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D</w:t>
            </w:r>
            <w:r w:rsidRPr="0067058B">
              <w:rPr>
                <w:rFonts w:eastAsia="Gill Sans Std Light" w:cs="Gill Sans Std Light"/>
                <w:color w:val="231F20"/>
                <w:spacing w:val="5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ains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D0064" w14:textId="77777777" w:rsidR="001D5AE7" w:rsidRPr="0067058B" w:rsidRDefault="001D5AE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Ensure good drainage or clear lines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14F4F38B" w14:textId="6C3FA4FE" w:rsidR="001D5AE7" w:rsidRPr="0067058B" w:rsidRDefault="001D5AE7" w:rsidP="001D5AE7">
            <w:pPr>
              <w:pStyle w:val="TableParagraph"/>
              <w:spacing w:before="42"/>
              <w:ind w:left="-141" w:firstLine="283"/>
              <w:jc w:val="both"/>
              <w:rPr>
                <w:rFonts w:eastAsia="Gill Sans Std Light" w:cs="Gill Sans Std Light"/>
                <w:sz w:val="24"/>
                <w:szCs w:val="24"/>
              </w:rPr>
            </w:pPr>
            <w:r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1D5AE7" w:rsidRPr="0067058B" w14:paraId="6E4261E5" w14:textId="77777777" w:rsidTr="001D5AE7">
        <w:trPr>
          <w:trHeight w:hRule="exact" w:val="316"/>
        </w:trPr>
        <w:tc>
          <w:tcPr>
            <w:tcW w:w="142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91878A6" w14:textId="77777777" w:rsidR="001D5AE7" w:rsidRPr="0067058B" w:rsidRDefault="001D5AE7" w:rsidP="006705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D93BD2" w14:textId="77777777" w:rsidR="001D5AE7" w:rsidRPr="0067058B" w:rsidRDefault="001D5AE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Main Shut-off</w:t>
            </w:r>
            <w:r w:rsidRPr="0067058B">
              <w:rPr>
                <w:rFonts w:eastAsia="Gill Sans Std Light" w:cs="Gill Sans Std Light"/>
                <w:color w:val="231F20"/>
                <w:spacing w:val="-28"/>
                <w:sz w:val="24"/>
                <w:szCs w:val="24"/>
              </w:rPr>
              <w:t xml:space="preserve"> </w:t>
            </w:r>
            <w:r w:rsidRPr="0067058B">
              <w:rPr>
                <w:rFonts w:eastAsia="Gill Sans Std Light" w:cs="Gill Sans Std Light"/>
                <w:color w:val="231F20"/>
                <w:spacing w:val="-10"/>
                <w:sz w:val="24"/>
                <w:szCs w:val="24"/>
              </w:rPr>
              <w:t>V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al</w:t>
            </w:r>
            <w:r w:rsidRPr="0067058B">
              <w:rPr>
                <w:rFonts w:eastAsia="Gill Sans Std Light" w:cs="Gill Sans Std Light"/>
                <w:color w:val="231F20"/>
                <w:spacing w:val="-4"/>
                <w:sz w:val="24"/>
                <w:szCs w:val="24"/>
              </w:rPr>
              <w:t>v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D88DA7" w14:textId="77777777" w:rsidR="001D5AE7" w:rsidRPr="0067058B" w:rsidRDefault="001D5AE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pacing w:val="-26"/>
                <w:sz w:val="24"/>
                <w:szCs w:val="24"/>
              </w:rPr>
              <w:t>T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est (close and open easily)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70BF1981" w14:textId="60A98754" w:rsidR="001D5AE7" w:rsidRPr="0067058B" w:rsidRDefault="001D5AE7" w:rsidP="001D5AE7">
            <w:pPr>
              <w:pStyle w:val="TableParagraph"/>
              <w:spacing w:before="42"/>
              <w:ind w:left="-141" w:firstLine="283"/>
              <w:jc w:val="both"/>
              <w:rPr>
                <w:rFonts w:eastAsia="Gill Sans Std Light" w:cs="Gill Sans Std Light"/>
                <w:sz w:val="24"/>
                <w:szCs w:val="24"/>
              </w:rPr>
            </w:pPr>
            <w:r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1D5AE7" w:rsidRPr="0067058B" w14:paraId="5C53E49F" w14:textId="77777777" w:rsidTr="001D5AE7">
        <w:trPr>
          <w:trHeight w:hRule="exact" w:val="481"/>
        </w:trPr>
        <w:tc>
          <w:tcPr>
            <w:tcW w:w="142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3B28E19" w14:textId="77777777" w:rsidR="001D5AE7" w:rsidRPr="0067058B" w:rsidRDefault="001D5AE7" w:rsidP="006705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4020AF4" w14:textId="77777777" w:rsidR="001D5AE7" w:rsidRPr="0067058B" w:rsidRDefault="001D5AE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Outdoor Faucets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6B237C" w14:textId="77777777" w:rsidR="001D5AE7" w:rsidRPr="0067058B" w:rsidRDefault="001D5AE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Confirm tenant has closed and drained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EAF6" w:themeFill="accent1" w:themeFillTint="33"/>
          </w:tcPr>
          <w:p w14:paraId="623D14CD" w14:textId="3BAA7ED6" w:rsidR="001D5AE7" w:rsidRPr="0067058B" w:rsidRDefault="001D5AE7" w:rsidP="001D5AE7">
            <w:pPr>
              <w:pStyle w:val="TableParagraph"/>
              <w:spacing w:before="42"/>
              <w:ind w:left="142" w:right="85" w:firstLine="535"/>
              <w:jc w:val="both"/>
              <w:rPr>
                <w:rFonts w:eastAsia="Gill Sans Std Light" w:cs="Gill Sans Std Light"/>
                <w:sz w:val="24"/>
                <w:szCs w:val="24"/>
              </w:rPr>
            </w:pPr>
            <w:r>
              <w:rPr>
                <w:rFonts w:eastAsia="Gill Sans Std Light" w:cs="Gill Sans Std Light"/>
                <w:sz w:val="24"/>
                <w:szCs w:val="24"/>
              </w:rPr>
              <w:t xml:space="preserve">Fall </w:t>
            </w:r>
          </w:p>
        </w:tc>
      </w:tr>
      <w:tr w:rsidR="001D5AE7" w:rsidRPr="0067058B" w14:paraId="670AE824" w14:textId="77777777" w:rsidTr="001D5AE7">
        <w:trPr>
          <w:trHeight w:hRule="exact" w:val="430"/>
        </w:trPr>
        <w:tc>
          <w:tcPr>
            <w:tcW w:w="142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9769409" w14:textId="77777777" w:rsidR="001D5AE7" w:rsidRPr="0067058B" w:rsidRDefault="001D5AE7" w:rsidP="006705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19E2CD" w14:textId="77777777" w:rsidR="001D5AE7" w:rsidRPr="0067058B" w:rsidRDefault="001D5AE7" w:rsidP="0067058B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1EC1E3" w14:textId="77777777" w:rsidR="001D5AE7" w:rsidRPr="0067058B" w:rsidRDefault="001D5AE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Confirm tenant has opened and tested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5E0B3" w:themeFill="accent6" w:themeFillTint="66"/>
          </w:tcPr>
          <w:p w14:paraId="20012591" w14:textId="5FD3BC35" w:rsidR="001D5AE7" w:rsidRPr="0067058B" w:rsidRDefault="001D5AE7" w:rsidP="001D5AE7">
            <w:pPr>
              <w:pStyle w:val="TableParagraph"/>
              <w:spacing w:before="42"/>
              <w:jc w:val="both"/>
              <w:rPr>
                <w:rFonts w:eastAsia="Gill Sans Std Light" w:cs="Gill Sans Std Light"/>
                <w:sz w:val="24"/>
                <w:szCs w:val="24"/>
              </w:rPr>
            </w:pPr>
            <w:r>
              <w:rPr>
                <w:rFonts w:eastAsia="Gill Sans Std Light" w:cs="Gill Sans Std Light"/>
                <w:sz w:val="24"/>
                <w:szCs w:val="24"/>
              </w:rPr>
              <w:t xml:space="preserve">        Spring </w:t>
            </w:r>
          </w:p>
        </w:tc>
      </w:tr>
      <w:tr w:rsidR="001D5AE7" w:rsidRPr="0067058B" w14:paraId="462F9597" w14:textId="77777777" w:rsidTr="001D5AE7">
        <w:trPr>
          <w:trHeight w:val="402"/>
        </w:trPr>
        <w:tc>
          <w:tcPr>
            <w:tcW w:w="142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8789D53" w14:textId="77777777" w:rsidR="001D5AE7" w:rsidRPr="0067058B" w:rsidRDefault="001D5AE7" w:rsidP="006705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6383060" w14:textId="77777777" w:rsidR="001D5AE7" w:rsidRPr="0067058B" w:rsidRDefault="001D5AE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Hot</w:t>
            </w:r>
            <w:r w:rsidRPr="0067058B">
              <w:rPr>
                <w:rFonts w:eastAsia="Gill Sans Std Light" w:cs="Gill Sans Std Light"/>
                <w:color w:val="231F20"/>
                <w:spacing w:val="-20"/>
                <w:sz w:val="24"/>
                <w:szCs w:val="24"/>
              </w:rPr>
              <w:t xml:space="preserve"> </w:t>
            </w:r>
            <w:r w:rsidRPr="0067058B">
              <w:rPr>
                <w:rFonts w:eastAsia="Gill Sans Std Light" w:cs="Gill Sans Std Light"/>
                <w:color w:val="231F20"/>
                <w:spacing w:val="-8"/>
                <w:sz w:val="24"/>
                <w:szCs w:val="24"/>
              </w:rPr>
              <w:t>W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ater</w:t>
            </w:r>
            <w:r w:rsidRPr="0067058B">
              <w:rPr>
                <w:rFonts w:eastAsia="Gill Sans Std Light" w:cs="Gill Sans Std Light"/>
                <w:color w:val="231F20"/>
                <w:spacing w:val="-28"/>
                <w:sz w:val="24"/>
                <w:szCs w:val="24"/>
              </w:rPr>
              <w:t xml:space="preserve"> </w:t>
            </w:r>
            <w:r w:rsidRPr="0067058B">
              <w:rPr>
                <w:rFonts w:eastAsia="Gill Sans Std Light" w:cs="Gill Sans Std Light"/>
                <w:color w:val="231F20"/>
                <w:spacing w:val="-26"/>
                <w:sz w:val="24"/>
                <w:szCs w:val="24"/>
              </w:rPr>
              <w:t>T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ank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C222D1" w14:textId="2925D847" w:rsidR="001D5AE7" w:rsidRPr="0067058B" w:rsidRDefault="001D5AE7" w:rsidP="001D5AE7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Check tempe</w:t>
            </w:r>
            <w:r w:rsidRPr="0067058B">
              <w:rPr>
                <w:rFonts w:eastAsia="Gill Sans Std Light" w:cs="Gill Sans Std Light"/>
                <w:color w:val="231F20"/>
                <w:spacing w:val="5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ature and leakage</w:t>
            </w:r>
          </w:p>
        </w:tc>
        <w:tc>
          <w:tcPr>
            <w:tcW w:w="1276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676B4453" w14:textId="5A703303" w:rsidR="001D5AE7" w:rsidRDefault="001D5AE7" w:rsidP="001D5AE7">
            <w:pPr>
              <w:pStyle w:val="TableParagraph"/>
              <w:spacing w:before="42" w:line="251" w:lineRule="auto"/>
              <w:jc w:val="both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   Annually </w:t>
            </w:r>
          </w:p>
          <w:p w14:paraId="41BE8CE2" w14:textId="567F159B" w:rsidR="001D5AE7" w:rsidRPr="0067058B" w:rsidRDefault="001D5AE7" w:rsidP="001D5AE7">
            <w:pPr>
              <w:pStyle w:val="TableParagraph"/>
              <w:spacing w:before="42" w:line="251" w:lineRule="auto"/>
              <w:ind w:left="142" w:firstLine="535"/>
              <w:jc w:val="both"/>
              <w:rPr>
                <w:rFonts w:eastAsia="Gill Sans Std Light" w:cs="Gill Sans Std Light"/>
                <w:sz w:val="24"/>
                <w:szCs w:val="24"/>
              </w:rPr>
            </w:pPr>
            <w:r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   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1D5AE7" w:rsidRPr="0067058B" w14:paraId="04A0C70A" w14:textId="77777777" w:rsidTr="001D5AE7">
        <w:trPr>
          <w:trHeight w:hRule="exact" w:val="345"/>
        </w:trPr>
        <w:tc>
          <w:tcPr>
            <w:tcW w:w="142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3DF454" w14:textId="77777777" w:rsidR="001D5AE7" w:rsidRPr="0067058B" w:rsidRDefault="001D5AE7" w:rsidP="006705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D2F004" w14:textId="77777777" w:rsidR="001D5AE7" w:rsidRPr="0067058B" w:rsidRDefault="001D5AE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4E9773" w14:textId="4E731B50" w:rsidR="001D5AE7" w:rsidRPr="0067058B" w:rsidRDefault="001D5AE7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D</w:t>
            </w:r>
            <w:r w:rsidRPr="0067058B">
              <w:rPr>
                <w:rFonts w:eastAsia="Gill Sans Std Light" w:cs="Gill Sans Std Light"/>
                <w:color w:val="231F20"/>
                <w:spacing w:val="5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ain tank to clean out </w:t>
            </w:r>
            <w:r w:rsidRPr="0067058B">
              <w:rPr>
                <w:rFonts w:eastAsia="Gill Sans Std Light" w:cs="Gill Sans Std Light"/>
                <w:color w:val="231F20"/>
                <w:spacing w:val="7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ust and deb</w:t>
            </w:r>
            <w:r w:rsidRPr="0067058B">
              <w:rPr>
                <w:rFonts w:eastAsia="Gill Sans Std Light" w:cs="Gill Sans Std Light"/>
                <w:color w:val="231F20"/>
                <w:spacing w:val="5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is</w:t>
            </w:r>
          </w:p>
        </w:tc>
        <w:tc>
          <w:tcPr>
            <w:tcW w:w="1276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40151A5A" w14:textId="77777777" w:rsidR="001D5AE7" w:rsidRDefault="001D5AE7" w:rsidP="001D5AE7">
            <w:pPr>
              <w:pStyle w:val="TableParagraph"/>
              <w:spacing w:before="42" w:line="251" w:lineRule="auto"/>
              <w:jc w:val="both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</w:p>
        </w:tc>
      </w:tr>
      <w:tr w:rsidR="00E70774" w:rsidRPr="0067058B" w14:paraId="04BB63C9" w14:textId="77777777" w:rsidTr="001D5AE7">
        <w:trPr>
          <w:trHeight w:hRule="exact" w:val="661"/>
        </w:trPr>
        <w:tc>
          <w:tcPr>
            <w:tcW w:w="142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BAA36DF" w14:textId="19290A5B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Exte</w:t>
            </w:r>
            <w:r w:rsidRPr="0067058B">
              <w:rPr>
                <w:rFonts w:eastAsia="Gill Sans Std Light" w:cs="Gill Sans Std Light"/>
                <w:color w:val="231F20"/>
                <w:spacing w:val="4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ior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08088A" w14:textId="2C98B82F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Foundation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3C75F7" w14:textId="0215E068" w:rsidR="00E70774" w:rsidRPr="0067058B" w:rsidRDefault="00E70774" w:rsidP="001D5AE7">
            <w:pPr>
              <w:pStyle w:val="TableParagraph"/>
              <w:spacing w:before="42" w:line="251" w:lineRule="auto"/>
              <w:ind w:left="85" w:right="142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Confirm free of cracks or damage.  Seal leaks.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09866AC9" w14:textId="1D61DCB3" w:rsidR="00E70774" w:rsidRPr="0067058B" w:rsidRDefault="001D5AE7" w:rsidP="001D5AE7">
            <w:pPr>
              <w:pStyle w:val="TableParagraph"/>
              <w:spacing w:before="42"/>
              <w:ind w:left="-141" w:firstLine="283"/>
              <w:jc w:val="both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</w:t>
            </w:r>
            <w:r w:rsidR="00E70774"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Annually</w:t>
            </w:r>
          </w:p>
        </w:tc>
      </w:tr>
      <w:tr w:rsidR="00E70774" w:rsidRPr="0067058B" w14:paraId="167EB4DD" w14:textId="77777777" w:rsidTr="001D5AE7">
        <w:trPr>
          <w:trHeight w:hRule="exact" w:val="699"/>
        </w:trPr>
        <w:tc>
          <w:tcPr>
            <w:tcW w:w="1420" w:type="dxa"/>
            <w:vMerge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CFFFAA5" w14:textId="77777777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3F7AB0" w14:textId="15ED3756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Exterior finish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527766" w14:textId="7AC48AF8" w:rsidR="00E70774" w:rsidRPr="0067058B" w:rsidRDefault="00E70774" w:rsidP="001D5AE7">
            <w:pPr>
              <w:pStyle w:val="TableParagraph"/>
              <w:tabs>
                <w:tab w:val="left" w:pos="2410"/>
              </w:tabs>
              <w:spacing w:before="42" w:line="251" w:lineRule="auto"/>
              <w:ind w:left="85" w:right="964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Confirm condition, seal </w:t>
            </w:r>
            <w:r w:rsidR="001D5AE7">
              <w:rPr>
                <w:rFonts w:eastAsia="Gill Sans Std Light" w:cs="Gill Sans Std Light"/>
                <w:color w:val="231F20"/>
                <w:sz w:val="24"/>
                <w:szCs w:val="24"/>
              </w:rPr>
              <w:t>a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ny siding holes or </w:t>
            </w:r>
            <w:r w:rsidR="001D5AE7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penetrations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67BB4624" w14:textId="4E5C7400" w:rsidR="00E70774" w:rsidRPr="0067058B" w:rsidRDefault="001D5AE7" w:rsidP="001D5AE7">
            <w:pPr>
              <w:pStyle w:val="TableParagraph"/>
              <w:spacing w:before="42"/>
              <w:ind w:left="142"/>
              <w:jc w:val="both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</w:t>
            </w:r>
            <w:r w:rsidR="00E70774"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Annually</w:t>
            </w:r>
          </w:p>
        </w:tc>
      </w:tr>
      <w:tr w:rsidR="00E70774" w:rsidRPr="0067058B" w14:paraId="2A924F8F" w14:textId="77777777" w:rsidTr="001D5AE7">
        <w:trPr>
          <w:trHeight w:hRule="exact" w:val="694"/>
        </w:trPr>
        <w:tc>
          <w:tcPr>
            <w:tcW w:w="1420" w:type="dxa"/>
            <w:vMerge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D6B6463" w14:textId="77777777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735B5" w14:textId="574EB05D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Landings, steps, railings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D43173" w14:textId="00D0CA7D" w:rsidR="00E70774" w:rsidRPr="0067058B" w:rsidRDefault="00E70774" w:rsidP="0067058B">
            <w:pPr>
              <w:pStyle w:val="TableParagraph"/>
              <w:spacing w:before="42" w:line="251" w:lineRule="auto"/>
              <w:ind w:left="85" w:right="964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Confirm sound condition, level and stained or painted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6879FAAB" w14:textId="4BDB0DF3" w:rsidR="00E70774" w:rsidRPr="0067058B" w:rsidRDefault="001D5AE7" w:rsidP="001D5AE7">
            <w:pPr>
              <w:pStyle w:val="TableParagraph"/>
              <w:spacing w:before="42"/>
              <w:ind w:left="-141" w:firstLine="283"/>
              <w:jc w:val="both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</w:t>
            </w:r>
            <w:r w:rsidR="00E70774"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Annually</w:t>
            </w:r>
          </w:p>
        </w:tc>
      </w:tr>
      <w:tr w:rsidR="00E70774" w:rsidRPr="0067058B" w14:paraId="3FA4A70F" w14:textId="77777777" w:rsidTr="001D5AE7">
        <w:trPr>
          <w:trHeight w:hRule="exact" w:val="698"/>
        </w:trPr>
        <w:tc>
          <w:tcPr>
            <w:tcW w:w="142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A8A9361" w14:textId="0549A3A0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44BBB1" w14:textId="77777777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Roof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E14BC4" w14:textId="77777777" w:rsidR="00E70774" w:rsidRPr="0067058B" w:rsidRDefault="00E70774" w:rsidP="0067058B">
            <w:pPr>
              <w:pStyle w:val="TableParagraph"/>
              <w:spacing w:before="42" w:line="251" w:lineRule="auto"/>
              <w:ind w:left="85" w:right="964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Check flashing,</w:t>
            </w:r>
            <w:r w:rsidRPr="0067058B">
              <w:rPr>
                <w:rFonts w:eastAsia="Gill Sans Std Light" w:cs="Gill Sans Std Light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caulking,</w:t>
            </w:r>
            <w:r w:rsidRPr="0067058B">
              <w:rPr>
                <w:rFonts w:eastAsia="Gill Sans Std Light" w:cs="Gill Sans Std Light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edges, inte</w:t>
            </w:r>
            <w:r w:rsidRPr="0067058B">
              <w:rPr>
                <w:rFonts w:eastAsia="Gill Sans Std Light" w:cs="Gill Sans Std Light"/>
                <w:color w:val="231F20"/>
                <w:spacing w:val="8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sections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32248F92" w14:textId="0F5889DF" w:rsidR="00E70774" w:rsidRPr="0067058B" w:rsidRDefault="001D5AE7" w:rsidP="001D5AE7">
            <w:pPr>
              <w:pStyle w:val="TableParagraph"/>
              <w:spacing w:before="42"/>
              <w:ind w:left="142"/>
              <w:jc w:val="both"/>
              <w:rPr>
                <w:rFonts w:eastAsia="Gill Sans Std Light" w:cs="Gill Sans Std Light"/>
                <w:sz w:val="24"/>
                <w:szCs w:val="24"/>
              </w:rPr>
            </w:pPr>
            <w:r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</w:t>
            </w:r>
            <w:r w:rsidR="00E70774"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="00E70774"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="00E70774"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="00E70774"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="00E70774"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  <w:r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</w:t>
            </w:r>
          </w:p>
        </w:tc>
      </w:tr>
      <w:tr w:rsidR="00E70774" w:rsidRPr="0067058B" w14:paraId="2F0867DD" w14:textId="77777777" w:rsidTr="001D5AE7">
        <w:trPr>
          <w:trHeight w:hRule="exact" w:val="1025"/>
        </w:trPr>
        <w:tc>
          <w:tcPr>
            <w:tcW w:w="142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2AA9CE2E" w14:textId="77777777" w:rsidR="00E70774" w:rsidRPr="0067058B" w:rsidRDefault="00E70774" w:rsidP="006705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578B7C" w14:textId="77777777" w:rsidR="00E70774" w:rsidRPr="0067058B" w:rsidRDefault="00E70774" w:rsidP="0067058B">
            <w:pPr>
              <w:pStyle w:val="TableParagraph"/>
              <w:spacing w:before="42" w:line="251" w:lineRule="auto"/>
              <w:ind w:left="85" w:right="473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</w:t>
            </w:r>
            <w:r w:rsidRPr="0067058B">
              <w:rPr>
                <w:rFonts w:eastAsia="Gill Sans Std Light" w:cs="Gill Sans Std Light"/>
                <w:color w:val="231F20"/>
                <w:spacing w:val="-5"/>
                <w:sz w:val="24"/>
                <w:szCs w:val="24"/>
              </w:rPr>
              <w:t>a</w:t>
            </w:r>
            <w:r w:rsidRPr="0067058B">
              <w:rPr>
                <w:rFonts w:eastAsia="Gill Sans Std Light" w:cs="Gill Sans Std Light"/>
                <w:color w:val="231F20"/>
                <w:spacing w:val="-3"/>
                <w:sz w:val="24"/>
                <w:szCs w:val="24"/>
              </w:rPr>
              <w:t>v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es troughs and d</w:t>
            </w:r>
            <w:r w:rsidRPr="0067058B">
              <w:rPr>
                <w:rFonts w:eastAsia="Gill Sans Std Light" w:cs="Gill Sans Std Light"/>
                <w:color w:val="231F20"/>
                <w:spacing w:val="-3"/>
                <w:sz w:val="24"/>
                <w:szCs w:val="24"/>
              </w:rPr>
              <w:t>o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wnspouts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8EE68A" w14:textId="77777777" w:rsidR="00E70774" w:rsidRPr="0067058B" w:rsidRDefault="00E70774" w:rsidP="0067058B">
            <w:pPr>
              <w:pStyle w:val="TableParagraph"/>
              <w:spacing w:before="42" w:line="251" w:lineRule="auto"/>
              <w:ind w:left="85" w:right="317"/>
              <w:rPr>
                <w:rFonts w:eastAsia="Gill Sans Std Light" w:cs="Gill Sans Std Light"/>
                <w:color w:val="231F20"/>
                <w:spacing w:val="-16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Check/repair 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oose sections,</w:t>
            </w:r>
            <w:r w:rsidRPr="0067058B">
              <w:rPr>
                <w:rFonts w:eastAsia="Gill Sans Std Light" w:cs="Gill Sans Std Light"/>
                <w:color w:val="231F20"/>
                <w:spacing w:val="-16"/>
                <w:sz w:val="24"/>
                <w:szCs w:val="24"/>
              </w:rPr>
              <w:t xml:space="preserve"> leaks</w:t>
            </w:r>
          </w:p>
          <w:p w14:paraId="412F3BD0" w14:textId="77777777" w:rsidR="00E70774" w:rsidRPr="0067058B" w:rsidRDefault="00E70774" w:rsidP="0067058B">
            <w:pPr>
              <w:pStyle w:val="TableParagraph"/>
              <w:spacing w:before="42" w:line="251" w:lineRule="auto"/>
              <w:ind w:left="85" w:right="317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Ensure tenant does annual clean-out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166533F3" w14:textId="77777777" w:rsidR="001D5AE7" w:rsidRDefault="00E70774" w:rsidP="001D5AE7">
            <w:pPr>
              <w:pStyle w:val="TableParagraph"/>
              <w:spacing w:before="42"/>
              <w:ind w:left="142" w:firstLine="535"/>
              <w:jc w:val="both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     </w:t>
            </w:r>
            <w:r w:rsidR="001D5AE7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 </w:t>
            </w:r>
            <w:r w:rsidR="001D5AE7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    </w:t>
            </w:r>
          </w:p>
          <w:p w14:paraId="4C1661D2" w14:textId="4D42617C" w:rsidR="00E70774" w:rsidRPr="0067058B" w:rsidRDefault="001D5AE7" w:rsidP="001D5AE7">
            <w:pPr>
              <w:pStyle w:val="TableParagraph"/>
              <w:spacing w:before="42"/>
              <w:ind w:left="284" w:hanging="142"/>
              <w:jc w:val="both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</w:t>
            </w:r>
            <w:r w:rsidR="00E70774"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="00E70774"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="00E70774"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="00E70774"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="00E70774"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  <w:p w14:paraId="11B3852A" w14:textId="77777777" w:rsidR="00E70774" w:rsidRPr="0067058B" w:rsidRDefault="00E70774" w:rsidP="001D5AE7">
            <w:pPr>
              <w:pStyle w:val="TableParagraph"/>
              <w:spacing w:before="42"/>
              <w:ind w:left="142" w:firstLine="535"/>
              <w:jc w:val="both"/>
              <w:rPr>
                <w:rFonts w:eastAsia="Gill Sans Std Light" w:cs="Gill Sans Std Light"/>
                <w:sz w:val="24"/>
                <w:szCs w:val="24"/>
              </w:rPr>
            </w:pPr>
          </w:p>
        </w:tc>
      </w:tr>
      <w:tr w:rsidR="00E70774" w:rsidRPr="0067058B" w14:paraId="6F4A67F7" w14:textId="77777777" w:rsidTr="001D5AE7">
        <w:trPr>
          <w:trHeight w:hRule="exact" w:val="414"/>
        </w:trPr>
        <w:tc>
          <w:tcPr>
            <w:tcW w:w="142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0854753" w14:textId="4386AC52" w:rsidR="00E70774" w:rsidRPr="0067058B" w:rsidRDefault="00E70774" w:rsidP="006705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0E2447" w14:textId="77777777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Sof</w:t>
            </w:r>
            <w:r w:rsidRPr="0067058B">
              <w:rPr>
                <w:rFonts w:eastAsia="Gill Sans Std Light" w:cs="Gill Sans Std Light"/>
                <w:color w:val="231F20"/>
                <w:spacing w:val="-4"/>
                <w:sz w:val="24"/>
                <w:szCs w:val="24"/>
              </w:rPr>
              <w:t>f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its and Fascia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928BA3" w14:textId="77777777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Inspect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2A03CFDF" w14:textId="125297E9" w:rsidR="00E70774" w:rsidRPr="0067058B" w:rsidRDefault="001D5AE7" w:rsidP="001D5AE7">
            <w:pPr>
              <w:pStyle w:val="TableParagraph"/>
              <w:spacing w:before="42"/>
              <w:ind w:left="142"/>
              <w:jc w:val="both"/>
              <w:rPr>
                <w:rFonts w:eastAsia="Gill Sans Std Light" w:cs="Gill Sans Std Light"/>
                <w:sz w:val="24"/>
                <w:szCs w:val="24"/>
              </w:rPr>
            </w:pPr>
            <w:r>
              <w:rPr>
                <w:rFonts w:eastAsia="Gill Sans Std Light" w:cs="Gill Sans Std Light"/>
                <w:sz w:val="24"/>
                <w:szCs w:val="24"/>
              </w:rPr>
              <w:t xml:space="preserve"> Annually </w:t>
            </w:r>
          </w:p>
        </w:tc>
      </w:tr>
      <w:tr w:rsidR="00E70774" w:rsidRPr="0067058B" w14:paraId="1B0C91C2" w14:textId="77777777" w:rsidTr="001D5AE7">
        <w:trPr>
          <w:trHeight w:hRule="exact" w:val="578"/>
        </w:trPr>
        <w:tc>
          <w:tcPr>
            <w:tcW w:w="142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1483534A" w14:textId="77777777" w:rsidR="00E70774" w:rsidRPr="0067058B" w:rsidRDefault="00E70774" w:rsidP="006705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1EE85F" w14:textId="77777777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Doo</w:t>
            </w:r>
            <w:r w:rsidRPr="0067058B">
              <w:rPr>
                <w:rFonts w:eastAsia="Gill Sans Std Light" w:cs="Gill Sans Std Light"/>
                <w:color w:val="231F20"/>
                <w:spacing w:val="8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s and</w:t>
            </w:r>
            <w:r w:rsidRPr="0067058B">
              <w:rPr>
                <w:rFonts w:eastAsia="Gill Sans Std Light" w:cs="Gill Sans Std Light"/>
                <w:color w:val="231F20"/>
                <w:spacing w:val="-20"/>
                <w:sz w:val="24"/>
                <w:szCs w:val="24"/>
              </w:rPr>
              <w:t xml:space="preserve"> 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Wind</w:t>
            </w:r>
            <w:r w:rsidRPr="0067058B">
              <w:rPr>
                <w:rFonts w:eastAsia="Gill Sans Std Light" w:cs="Gill Sans Std Light"/>
                <w:color w:val="231F20"/>
                <w:spacing w:val="-3"/>
                <w:sz w:val="24"/>
                <w:szCs w:val="24"/>
              </w:rPr>
              <w:t>o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ws</w:t>
            </w:r>
          </w:p>
          <w:p w14:paraId="75C5379C" w14:textId="77777777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</w:p>
          <w:p w14:paraId="29F3573B" w14:textId="77777777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63A23" w14:textId="77777777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Inspect glass,</w:t>
            </w:r>
            <w:r w:rsidRPr="0067058B">
              <w:rPr>
                <w:rFonts w:eastAsia="Gill Sans Std Light" w:cs="Gill Sans Std Light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hardwar</w:t>
            </w:r>
            <w:r w:rsidRPr="0067058B">
              <w:rPr>
                <w:rFonts w:eastAsia="Gill Sans Std Light" w:cs="Gill Sans Std Light"/>
                <w:color w:val="231F20"/>
                <w:spacing w:val="5"/>
                <w:sz w:val="24"/>
                <w:szCs w:val="24"/>
              </w:rPr>
              <w:t>e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,</w:t>
            </w:r>
            <w:r w:rsidRPr="0067058B">
              <w:rPr>
                <w:rFonts w:eastAsia="Gill Sans Std Light" w:cs="Gill Sans Std Light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caulking, paint </w:t>
            </w:r>
          </w:p>
          <w:p w14:paraId="27D14A66" w14:textId="77777777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</w:p>
          <w:p w14:paraId="2320044C" w14:textId="77777777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</w:p>
          <w:p w14:paraId="1E5197E6" w14:textId="77777777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weather-stripping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3B3D268D" w14:textId="451D97B2" w:rsidR="00E70774" w:rsidRPr="0067058B" w:rsidRDefault="001D5AE7" w:rsidP="001D5AE7">
            <w:pPr>
              <w:pStyle w:val="TableParagraph"/>
              <w:spacing w:before="42"/>
              <w:ind w:left="142"/>
              <w:jc w:val="both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</w:t>
            </w:r>
            <w:r w:rsidR="00E70774"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="00E70774"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="00E70774"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="00E70774"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="00E70774"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  <w:p w14:paraId="33FCBA74" w14:textId="77777777" w:rsidR="00E70774" w:rsidRPr="0067058B" w:rsidRDefault="00E70774" w:rsidP="001D5AE7">
            <w:pPr>
              <w:pStyle w:val="TableParagraph"/>
              <w:spacing w:before="42"/>
              <w:ind w:left="142" w:firstLine="535"/>
              <w:jc w:val="both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</w:p>
          <w:p w14:paraId="0189B5B5" w14:textId="77777777" w:rsidR="00E70774" w:rsidRPr="0067058B" w:rsidRDefault="00E70774" w:rsidP="001D5AE7">
            <w:pPr>
              <w:pStyle w:val="TableParagraph"/>
              <w:spacing w:before="42"/>
              <w:ind w:left="142" w:firstLine="535"/>
              <w:jc w:val="both"/>
              <w:rPr>
                <w:rFonts w:eastAsia="Gill Sans Std Light" w:cs="Gill Sans Std Light"/>
                <w:sz w:val="24"/>
                <w:szCs w:val="24"/>
              </w:rPr>
            </w:pPr>
          </w:p>
        </w:tc>
      </w:tr>
      <w:tr w:rsidR="00E70774" w:rsidRPr="0067058B" w14:paraId="0DE6C5E5" w14:textId="77777777" w:rsidTr="001D5AE7">
        <w:trPr>
          <w:trHeight w:hRule="exact" w:val="316"/>
        </w:trPr>
        <w:tc>
          <w:tcPr>
            <w:tcW w:w="142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409160" w14:textId="77777777" w:rsidR="00E70774" w:rsidRPr="0067058B" w:rsidRDefault="00E70774" w:rsidP="006705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15E34E" w14:textId="77777777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Sealants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BE1E2C" w14:textId="77777777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Re-caulk if necessa</w:t>
            </w:r>
            <w:r w:rsidRPr="0067058B">
              <w:rPr>
                <w:rFonts w:eastAsia="Gill Sans Std Light" w:cs="Gill Sans Std Light"/>
                <w:color w:val="231F20"/>
                <w:spacing w:val="13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36985AF9" w14:textId="64524458" w:rsidR="00E70774" w:rsidRPr="0067058B" w:rsidRDefault="001D5AE7" w:rsidP="001D5AE7">
            <w:pPr>
              <w:pStyle w:val="TableParagraph"/>
              <w:spacing w:before="42"/>
              <w:ind w:left="142"/>
              <w:jc w:val="both"/>
              <w:rPr>
                <w:rFonts w:eastAsia="Gill Sans Std Light" w:cs="Gill Sans Std Light"/>
                <w:sz w:val="24"/>
                <w:szCs w:val="24"/>
              </w:rPr>
            </w:pPr>
            <w:r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</w:t>
            </w:r>
            <w:r w:rsidR="00E70774"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="00E70774"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="00E70774"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="00E70774"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="00E70774"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3E796F" w:rsidRPr="0067058B" w14:paraId="0B7D4AC3" w14:textId="77777777" w:rsidTr="001D5AE7">
        <w:trPr>
          <w:trHeight w:hRule="exact" w:val="316"/>
        </w:trPr>
        <w:tc>
          <w:tcPr>
            <w:tcW w:w="142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7E0541F" w14:textId="760871BF" w:rsidR="003E796F" w:rsidRPr="0067058B" w:rsidRDefault="003E796F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Interior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07D3AC" w14:textId="3D00AF70" w:rsidR="003E796F" w:rsidRPr="0067058B" w:rsidRDefault="003E796F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Ceilings, walls (mold)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503FFA" w14:textId="5E5729B0" w:rsidR="003E796F" w:rsidRPr="0067058B" w:rsidRDefault="003E796F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Confirm interior is mold-free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50B3597F" w14:textId="62B61D5B" w:rsidR="003E796F" w:rsidRPr="0067058B" w:rsidRDefault="001D5AE7" w:rsidP="001D5AE7">
            <w:pPr>
              <w:pStyle w:val="TableParagraph"/>
              <w:spacing w:before="42"/>
              <w:ind w:left="142"/>
              <w:jc w:val="both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  <w:r w:rsidR="003E796F"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 </w:t>
            </w:r>
            <w:r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</w:t>
            </w:r>
            <w:r w:rsidR="003E796F"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3E796F"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Annually</w:t>
            </w:r>
            <w:proofErr w:type="spellEnd"/>
          </w:p>
        </w:tc>
      </w:tr>
      <w:tr w:rsidR="003E796F" w:rsidRPr="0067058B" w14:paraId="00B9BC7B" w14:textId="77777777" w:rsidTr="001D5AE7">
        <w:trPr>
          <w:trHeight w:hRule="exact" w:val="496"/>
        </w:trPr>
        <w:tc>
          <w:tcPr>
            <w:tcW w:w="142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3ED727F3" w14:textId="77777777" w:rsidR="003E796F" w:rsidRPr="0067058B" w:rsidRDefault="003E796F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2476FB" w14:textId="38DE3F33" w:rsidR="003E796F" w:rsidRPr="0067058B" w:rsidRDefault="003E796F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Drywall finish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F575FE" w14:textId="0F6F80A2" w:rsidR="003E796F" w:rsidRPr="0067058B" w:rsidRDefault="003E796F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Confirm no major holes in exterior walls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27BC5FF3" w14:textId="6A67A9E0" w:rsidR="003E796F" w:rsidRPr="0067058B" w:rsidRDefault="001D5AE7" w:rsidP="001D5AE7">
            <w:pPr>
              <w:pStyle w:val="TableParagraph"/>
              <w:spacing w:before="42"/>
              <w:jc w:val="both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   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3E796F" w:rsidRPr="0067058B" w14:paraId="137E65FF" w14:textId="77777777" w:rsidTr="001D5AE7">
        <w:trPr>
          <w:trHeight w:hRule="exact" w:val="420"/>
        </w:trPr>
        <w:tc>
          <w:tcPr>
            <w:tcW w:w="142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43E33B99" w14:textId="77777777" w:rsidR="003E796F" w:rsidRPr="0067058B" w:rsidRDefault="003E796F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72287B" w14:textId="6DAE753C" w:rsidR="003E796F" w:rsidRPr="0067058B" w:rsidRDefault="003E796F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Paint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87F6F6" w14:textId="07A02B05" w:rsidR="003E796F" w:rsidRPr="0067058B" w:rsidRDefault="003E796F" w:rsidP="0067058B">
            <w:pPr>
              <w:pStyle w:val="TableParagraph"/>
              <w:spacing w:before="42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Repair and re-paint interior walls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CCCFF"/>
          </w:tcPr>
          <w:p w14:paraId="501A1402" w14:textId="413FA564" w:rsidR="003E796F" w:rsidRPr="0067058B" w:rsidRDefault="003E796F" w:rsidP="001D5AE7">
            <w:pPr>
              <w:pStyle w:val="TableParagraph"/>
              <w:spacing w:before="42"/>
              <w:ind w:left="-141" w:firstLine="283"/>
              <w:jc w:val="both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 5-7 years</w:t>
            </w:r>
          </w:p>
        </w:tc>
      </w:tr>
      <w:tr w:rsidR="003E796F" w:rsidRPr="0067058B" w14:paraId="305BA97B" w14:textId="77777777" w:rsidTr="001D5AE7">
        <w:trPr>
          <w:trHeight w:hRule="exact" w:val="426"/>
        </w:trPr>
        <w:tc>
          <w:tcPr>
            <w:tcW w:w="142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4396E5E" w14:textId="77777777" w:rsidR="003E796F" w:rsidRPr="0067058B" w:rsidRDefault="003E796F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4BFCEA" w14:textId="41B8BE40" w:rsidR="003E796F" w:rsidRPr="0067058B" w:rsidRDefault="003E796F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Flooring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328516" w14:textId="67677DAE" w:rsidR="003E796F" w:rsidRPr="0067058B" w:rsidRDefault="003E796F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Confirm free of tripping hazards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1D285BEF" w14:textId="53FF19D9" w:rsidR="003E796F" w:rsidRPr="0067058B" w:rsidRDefault="001D5AE7" w:rsidP="001D5AE7">
            <w:pPr>
              <w:pStyle w:val="TableParagraph"/>
              <w:spacing w:before="42"/>
              <w:ind w:left="142"/>
              <w:jc w:val="both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</w:t>
            </w:r>
            <w:r>
              <w:rPr>
                <w:rFonts w:eastAsia="Gill Sans Std Light" w:cs="Gill Sans Std Light"/>
                <w:color w:val="231F20"/>
                <w:sz w:val="24"/>
                <w:szCs w:val="24"/>
              </w:rPr>
              <w:t>ll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3E796F" w:rsidRPr="0067058B" w14:paraId="5669C28F" w14:textId="77777777" w:rsidTr="001D5AE7">
        <w:trPr>
          <w:trHeight w:hRule="exact" w:val="433"/>
        </w:trPr>
        <w:tc>
          <w:tcPr>
            <w:tcW w:w="142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0D3741A" w14:textId="77777777" w:rsidR="003E796F" w:rsidRPr="0067058B" w:rsidRDefault="003E796F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19C0AB" w14:textId="52861019" w:rsidR="003E796F" w:rsidRPr="0067058B" w:rsidRDefault="003E796F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Doors/windows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0134F1" w14:textId="3F631911" w:rsidR="003E796F" w:rsidRPr="0067058B" w:rsidRDefault="003E796F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Confirm condition and hardware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6758D82A" w14:textId="1A8AE054" w:rsidR="003E796F" w:rsidRPr="0067058B" w:rsidRDefault="001D5AE7" w:rsidP="001D5AE7">
            <w:pPr>
              <w:pStyle w:val="TableParagraph"/>
              <w:spacing w:before="42"/>
              <w:ind w:left="142"/>
              <w:jc w:val="both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3E796F" w:rsidRPr="0067058B" w14:paraId="71F37174" w14:textId="77777777" w:rsidTr="001D5AE7">
        <w:trPr>
          <w:trHeight w:hRule="exact" w:val="709"/>
        </w:trPr>
        <w:tc>
          <w:tcPr>
            <w:tcW w:w="142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05BA2970" w14:textId="77777777" w:rsidR="003E796F" w:rsidRPr="0067058B" w:rsidRDefault="003E796F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D46D00" w14:textId="0BFC42AC" w:rsidR="003E796F" w:rsidRPr="0067058B" w:rsidRDefault="003E796F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Electrical plugs/switches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66857F" w14:textId="7F002689" w:rsidR="003E796F" w:rsidRPr="0067058B" w:rsidRDefault="003E796F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Confirm cover-plates are installed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411C3393" w14:textId="43D352C0" w:rsidR="003E796F" w:rsidRPr="0067058B" w:rsidRDefault="003E796F" w:rsidP="001D5AE7">
            <w:pPr>
              <w:pStyle w:val="TableParagraph"/>
              <w:spacing w:before="42"/>
              <w:ind w:left="142" w:firstLine="535"/>
              <w:jc w:val="both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  Annually</w:t>
            </w:r>
          </w:p>
        </w:tc>
      </w:tr>
      <w:tr w:rsidR="003E796F" w:rsidRPr="0067058B" w14:paraId="73F6F87B" w14:textId="77777777" w:rsidTr="001D5AE7">
        <w:trPr>
          <w:trHeight w:hRule="exact" w:val="421"/>
        </w:trPr>
        <w:tc>
          <w:tcPr>
            <w:tcW w:w="142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6F5255F" w14:textId="77777777" w:rsidR="003E796F" w:rsidRPr="0067058B" w:rsidRDefault="003E796F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A7AA1E" w14:textId="1D1A68B1" w:rsidR="003E796F" w:rsidRPr="0067058B" w:rsidRDefault="003E796F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Tub surround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361D6E" w14:textId="3EE1F8BF" w:rsidR="003E796F" w:rsidRPr="0067058B" w:rsidRDefault="003E796F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Confirm condition of caulking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431411AD" w14:textId="5CCCAF63" w:rsidR="003E796F" w:rsidRPr="0067058B" w:rsidRDefault="001D5AE7" w:rsidP="001D5AE7">
            <w:pPr>
              <w:pStyle w:val="TableParagraph"/>
              <w:spacing w:before="42"/>
              <w:ind w:left="142"/>
              <w:jc w:val="both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3E796F" w:rsidRPr="0067058B" w14:paraId="1E226F49" w14:textId="77777777" w:rsidTr="001D5AE7">
        <w:trPr>
          <w:trHeight w:hRule="exact" w:val="434"/>
        </w:trPr>
        <w:tc>
          <w:tcPr>
            <w:tcW w:w="1420" w:type="dxa"/>
            <w:tcBorders>
              <w:left w:val="single" w:sz="4" w:space="0" w:color="231F20"/>
              <w:right w:val="single" w:sz="4" w:space="0" w:color="231F20"/>
            </w:tcBorders>
          </w:tcPr>
          <w:p w14:paraId="2152A0DB" w14:textId="77777777" w:rsidR="003E796F" w:rsidRPr="0067058B" w:rsidRDefault="003E796F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F1A601" w14:textId="2A1403BC" w:rsidR="003E796F" w:rsidRPr="0067058B" w:rsidRDefault="003E796F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Toilet(s)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7A7A43" w14:textId="4DC7C34C" w:rsidR="003E796F" w:rsidRPr="0067058B" w:rsidRDefault="007442BA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Confirm secure, no leaks, functioning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63B12698" w14:textId="33713DA3" w:rsidR="003E796F" w:rsidRPr="0067058B" w:rsidRDefault="001D5AE7" w:rsidP="001D5AE7">
            <w:pPr>
              <w:pStyle w:val="TableParagraph"/>
              <w:spacing w:before="42"/>
              <w:ind w:left="142"/>
              <w:jc w:val="both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E70774" w:rsidRPr="0067058B" w14:paraId="3E159257" w14:textId="77777777" w:rsidTr="001D5AE7">
        <w:trPr>
          <w:trHeight w:hRule="exact" w:val="436"/>
        </w:trPr>
        <w:tc>
          <w:tcPr>
            <w:tcW w:w="142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942A7F3" w14:textId="77777777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Grounds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31F33D" w14:textId="77777777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Cul</w:t>
            </w:r>
            <w:r w:rsidRPr="0067058B">
              <w:rPr>
                <w:rFonts w:eastAsia="Gill Sans Std Light" w:cs="Gill Sans Std Light"/>
                <w:color w:val="231F20"/>
                <w:spacing w:val="-4"/>
                <w:sz w:val="24"/>
                <w:szCs w:val="24"/>
              </w:rPr>
              <w:t>v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</w:t>
            </w:r>
            <w:r w:rsidRPr="0067058B">
              <w:rPr>
                <w:rFonts w:eastAsia="Gill Sans Std Light" w:cs="Gill Sans Std Light"/>
                <w:color w:val="231F20"/>
                <w:spacing w:val="16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ts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4D3C75" w14:textId="77777777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Check condition and clear deb</w:t>
            </w:r>
            <w:r w:rsidRPr="0067058B">
              <w:rPr>
                <w:rFonts w:eastAsia="Gill Sans Std Light" w:cs="Gill Sans Std Light"/>
                <w:color w:val="231F20"/>
                <w:spacing w:val="4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is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6E15316A" w14:textId="1A56536F" w:rsidR="00E70774" w:rsidRPr="0067058B" w:rsidRDefault="001D5AE7" w:rsidP="001D5AE7">
            <w:pPr>
              <w:pStyle w:val="TableParagraph"/>
              <w:spacing w:before="42"/>
              <w:ind w:left="142"/>
              <w:jc w:val="both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E70774" w:rsidRPr="0067058B" w14:paraId="1237AC8B" w14:textId="77777777" w:rsidTr="001D5AE7">
        <w:trPr>
          <w:trHeight w:hRule="exact" w:val="570"/>
        </w:trPr>
        <w:tc>
          <w:tcPr>
            <w:tcW w:w="142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5C9BDD8F" w14:textId="77777777" w:rsidR="00E70774" w:rsidRPr="0067058B" w:rsidRDefault="00E70774" w:rsidP="006705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8F9B80" w14:textId="77777777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D</w:t>
            </w:r>
            <w:r w:rsidRPr="0067058B">
              <w:rPr>
                <w:rFonts w:eastAsia="Gill Sans Std Light" w:cs="Gill Sans Std Light"/>
                <w:color w:val="231F20"/>
                <w:spacing w:val="5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ain Ditches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4D7490" w14:textId="77777777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Clear deb</w:t>
            </w:r>
            <w:r w:rsidRPr="0067058B">
              <w:rPr>
                <w:rFonts w:eastAsia="Gill Sans Std Light" w:cs="Gill Sans Std Light"/>
                <w:color w:val="231F20"/>
                <w:spacing w:val="5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is,</w:t>
            </w:r>
            <w:r w:rsidRPr="0067058B">
              <w:rPr>
                <w:rFonts w:eastAsia="Gill Sans Std Light" w:cs="Gill Sans Std Light"/>
                <w:color w:val="231F20"/>
                <w:spacing w:val="-16"/>
                <w:sz w:val="24"/>
                <w:szCs w:val="24"/>
              </w:rPr>
              <w:t xml:space="preserve"> 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check 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f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or fl</w:t>
            </w:r>
            <w:r w:rsidRPr="0067058B">
              <w:rPr>
                <w:rFonts w:eastAsia="Gill Sans Std Light" w:cs="Gill Sans Std Light"/>
                <w:color w:val="231F20"/>
                <w:spacing w:val="-3"/>
                <w:sz w:val="24"/>
                <w:szCs w:val="24"/>
              </w:rPr>
              <w:t>o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w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487D83D7" w14:textId="71C426CF" w:rsidR="00E70774" w:rsidRPr="0067058B" w:rsidRDefault="00E70774" w:rsidP="001D5AE7">
            <w:pPr>
              <w:pStyle w:val="TableParagraph"/>
              <w:spacing w:before="42"/>
              <w:ind w:left="142"/>
              <w:jc w:val="both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E70774" w:rsidRPr="0067058B" w14:paraId="62E40A71" w14:textId="77777777" w:rsidTr="001D5AE7">
        <w:trPr>
          <w:trHeight w:hRule="exact" w:val="719"/>
        </w:trPr>
        <w:tc>
          <w:tcPr>
            <w:tcW w:w="142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14:paraId="7CE31760" w14:textId="77777777" w:rsidR="00E70774" w:rsidRPr="0067058B" w:rsidRDefault="00E70774" w:rsidP="006705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04B7A3" w14:textId="77777777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House </w:t>
            </w:r>
            <w:r w:rsidRPr="0067058B">
              <w:rPr>
                <w:rFonts w:eastAsia="Gill Sans Std Light" w:cs="Gill Sans Std Light"/>
                <w:color w:val="231F20"/>
                <w:spacing w:val="-10"/>
                <w:sz w:val="24"/>
                <w:szCs w:val="24"/>
              </w:rPr>
              <w:t>P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</w:t>
            </w:r>
            <w:r w:rsidRPr="0067058B">
              <w:rPr>
                <w:rFonts w:eastAsia="Gill Sans Std Light" w:cs="Gill Sans Std Light"/>
                <w:color w:val="231F20"/>
                <w:spacing w:val="4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imeter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05A222" w14:textId="77777777" w:rsidR="00E70774" w:rsidRPr="0067058B" w:rsidRDefault="00E70774" w:rsidP="0067058B">
            <w:pPr>
              <w:pStyle w:val="TableParagraph"/>
              <w:spacing w:before="42" w:line="251" w:lineRule="auto"/>
              <w:ind w:left="85" w:right="209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Check to ensure positi</w:t>
            </w:r>
            <w:r w:rsidRPr="0067058B">
              <w:rPr>
                <w:rFonts w:eastAsia="Gill Sans Std Light" w:cs="Gill Sans Std Light"/>
                <w:color w:val="231F20"/>
                <w:spacing w:val="-4"/>
                <w:sz w:val="24"/>
                <w:szCs w:val="24"/>
              </w:rPr>
              <w:t>v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e d</w:t>
            </w:r>
            <w:r w:rsidRPr="0067058B">
              <w:rPr>
                <w:rFonts w:eastAsia="Gill Sans Std Light" w:cs="Gill Sans Std Light"/>
                <w:color w:val="231F20"/>
                <w:spacing w:val="5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ainage </w:t>
            </w:r>
            <w:r w:rsidRPr="0067058B">
              <w:rPr>
                <w:rFonts w:eastAsia="Gill Sans Std Light" w:cs="Gill Sans Std Light"/>
                <w:color w:val="231F20"/>
                <w:spacing w:val="-4"/>
                <w:sz w:val="24"/>
                <w:szCs w:val="24"/>
              </w:rPr>
              <w:t>a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w</w:t>
            </w:r>
            <w:r w:rsidRPr="0067058B">
              <w:rPr>
                <w:rFonts w:eastAsia="Gill Sans Std Light" w:cs="Gill Sans Std Light"/>
                <w:color w:val="231F20"/>
                <w:spacing w:val="-4"/>
                <w:sz w:val="24"/>
                <w:szCs w:val="24"/>
              </w:rPr>
              <w:t>a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 from unit,</w:t>
            </w:r>
            <w:r w:rsidRPr="0067058B">
              <w:rPr>
                <w:rFonts w:eastAsia="Gill Sans Std Light" w:cs="Gill Sans Std Light"/>
                <w:color w:val="231F20"/>
                <w:spacing w:val="-16"/>
                <w:sz w:val="24"/>
                <w:szCs w:val="24"/>
              </w:rPr>
              <w:t xml:space="preserve"> tenant 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clearing deb</w:t>
            </w:r>
            <w:r w:rsidRPr="0067058B">
              <w:rPr>
                <w:rFonts w:eastAsia="Gill Sans Std Light" w:cs="Gill Sans Std Light"/>
                <w:color w:val="231F20"/>
                <w:spacing w:val="5"/>
                <w:sz w:val="24"/>
                <w:szCs w:val="24"/>
              </w:rPr>
              <w:t>r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is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6A29DBD9" w14:textId="77777777" w:rsidR="00E70774" w:rsidRPr="0067058B" w:rsidRDefault="00E70774" w:rsidP="001D5AE7">
            <w:pPr>
              <w:pStyle w:val="TableParagraph"/>
              <w:spacing w:before="42"/>
              <w:ind w:left="142" w:firstLine="535"/>
              <w:jc w:val="both"/>
              <w:rPr>
                <w:rFonts w:eastAsia="Gill Sans Std Light" w:cs="Gill Sans Std Light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  An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n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ual</w:t>
            </w:r>
            <w:r w:rsidRPr="0067058B">
              <w:rPr>
                <w:rFonts w:eastAsia="Gill Sans Std Light" w:cs="Gill Sans Std Light"/>
                <w:color w:val="231F20"/>
                <w:spacing w:val="-2"/>
                <w:sz w:val="24"/>
                <w:szCs w:val="24"/>
              </w:rPr>
              <w:t>l</w:t>
            </w: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y</w:t>
            </w:r>
          </w:p>
        </w:tc>
      </w:tr>
      <w:tr w:rsidR="00E70774" w:rsidRPr="0067058B" w14:paraId="7FE0657E" w14:textId="77777777" w:rsidTr="001D5AE7">
        <w:trPr>
          <w:trHeight w:hRule="exact" w:val="824"/>
        </w:trPr>
        <w:tc>
          <w:tcPr>
            <w:tcW w:w="142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C7BDA1" w14:textId="77777777" w:rsidR="00E70774" w:rsidRPr="0067058B" w:rsidRDefault="00E70774" w:rsidP="0067058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C2B875" w14:textId="5EA29034" w:rsidR="00E70774" w:rsidRPr="0067058B" w:rsidRDefault="00E70774" w:rsidP="0067058B">
            <w:pPr>
              <w:pStyle w:val="TableParagraph"/>
              <w:spacing w:before="42"/>
              <w:ind w:left="85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Surrounding Yard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82F76E" w14:textId="77777777" w:rsidR="00E70774" w:rsidRPr="0067058B" w:rsidRDefault="00E70774" w:rsidP="0067058B">
            <w:pPr>
              <w:pStyle w:val="TableParagraph"/>
              <w:spacing w:before="42" w:line="251" w:lineRule="auto"/>
              <w:ind w:left="85" w:right="209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Confirm free of hazardous storage and </w:t>
            </w:r>
          </w:p>
          <w:p w14:paraId="7F2B3AB7" w14:textId="0DE846FB" w:rsidR="00E70774" w:rsidRPr="0067058B" w:rsidRDefault="00E70774" w:rsidP="0067058B">
            <w:pPr>
              <w:pStyle w:val="TableParagraph"/>
              <w:spacing w:before="42" w:line="251" w:lineRule="auto"/>
              <w:ind w:left="85" w:right="209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>Trees/weeds safe distance from house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E599" w:themeFill="accent4" w:themeFillTint="66"/>
          </w:tcPr>
          <w:p w14:paraId="387872FF" w14:textId="16909D1A" w:rsidR="00E70774" w:rsidRPr="0067058B" w:rsidRDefault="00E70774" w:rsidP="001D5AE7">
            <w:pPr>
              <w:pStyle w:val="TableParagraph"/>
              <w:spacing w:before="42"/>
              <w:ind w:left="142" w:firstLine="535"/>
              <w:jc w:val="both"/>
              <w:rPr>
                <w:rFonts w:eastAsia="Gill Sans Std Light" w:cs="Gill Sans Std Light"/>
                <w:color w:val="231F20"/>
                <w:sz w:val="24"/>
                <w:szCs w:val="24"/>
              </w:rPr>
            </w:pPr>
            <w:r w:rsidRPr="0067058B">
              <w:rPr>
                <w:rFonts w:eastAsia="Gill Sans Std Light" w:cs="Gill Sans Std Light"/>
                <w:color w:val="231F20"/>
                <w:sz w:val="24"/>
                <w:szCs w:val="24"/>
              </w:rPr>
              <w:t xml:space="preserve">   Annually</w:t>
            </w:r>
          </w:p>
        </w:tc>
      </w:tr>
    </w:tbl>
    <w:p w14:paraId="61717F7E" w14:textId="445AF6F3" w:rsidR="008B0254" w:rsidRPr="0067058B" w:rsidRDefault="008B0254" w:rsidP="0067058B">
      <w:pPr>
        <w:spacing w:before="8" w:line="190" w:lineRule="exact"/>
        <w:rPr>
          <w:sz w:val="24"/>
          <w:szCs w:val="24"/>
        </w:rPr>
      </w:pPr>
    </w:p>
    <w:p w14:paraId="5A34FAEF" w14:textId="77777777" w:rsidR="008B0254" w:rsidRPr="0067058B" w:rsidRDefault="008B0254" w:rsidP="0067058B">
      <w:pPr>
        <w:spacing w:line="200" w:lineRule="exact"/>
        <w:rPr>
          <w:sz w:val="24"/>
          <w:szCs w:val="24"/>
        </w:rPr>
      </w:pPr>
    </w:p>
    <w:p w14:paraId="1DCB57D8" w14:textId="77777777" w:rsidR="001D5AE7" w:rsidRPr="001D5AE7" w:rsidRDefault="001D5AE7" w:rsidP="001D5AE7">
      <w:pPr>
        <w:rPr>
          <w:i/>
        </w:rPr>
      </w:pPr>
      <w:bookmarkStart w:id="0" w:name="_GoBack"/>
      <w:bookmarkEnd w:id="0"/>
      <w:r>
        <w:rPr>
          <w:i/>
        </w:rPr>
        <w:t xml:space="preserve">Canada Mortgage and Housing Corporation, 2018 </w:t>
      </w:r>
    </w:p>
    <w:p w14:paraId="2DCC99D1" w14:textId="77777777" w:rsidR="008B0254" w:rsidRPr="0067058B" w:rsidRDefault="008B0254" w:rsidP="0067058B">
      <w:pPr>
        <w:spacing w:line="200" w:lineRule="exact"/>
        <w:rPr>
          <w:b/>
          <w:sz w:val="24"/>
          <w:szCs w:val="24"/>
        </w:rPr>
      </w:pPr>
    </w:p>
    <w:sectPr w:rsidR="008B0254" w:rsidRPr="0067058B" w:rsidSect="001D5AE7">
      <w:footerReference w:type="default" r:id="rId8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036E7" w14:textId="77777777" w:rsidR="001D5AE7" w:rsidRDefault="001D5AE7" w:rsidP="001D5AE7">
      <w:r>
        <w:separator/>
      </w:r>
    </w:p>
  </w:endnote>
  <w:endnote w:type="continuationSeparator" w:id="0">
    <w:p w14:paraId="32A27DF5" w14:textId="77777777" w:rsidR="001D5AE7" w:rsidRDefault="001D5AE7" w:rsidP="001D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Std Light">
    <w:panose1 w:val="020B03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Std">
    <w:panose1 w:val="020B0502020104090203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570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20882" w14:textId="60279ED4" w:rsidR="001D5AE7" w:rsidRDefault="001D5A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0312F6" w14:textId="77777777" w:rsidR="001D5AE7" w:rsidRDefault="001D5A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13F4B" w14:textId="77777777" w:rsidR="001D5AE7" w:rsidRDefault="001D5AE7" w:rsidP="001D5AE7">
      <w:r>
        <w:separator/>
      </w:r>
    </w:p>
  </w:footnote>
  <w:footnote w:type="continuationSeparator" w:id="0">
    <w:p w14:paraId="6917B510" w14:textId="77777777" w:rsidR="001D5AE7" w:rsidRDefault="001D5AE7" w:rsidP="001D5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B7AB9"/>
    <w:multiLevelType w:val="hybridMultilevel"/>
    <w:tmpl w:val="B2AAA132"/>
    <w:lvl w:ilvl="0" w:tplc="AD82EA94">
      <w:start w:val="1"/>
      <w:numFmt w:val="lowerLetter"/>
      <w:lvlText w:val="(%1)"/>
      <w:lvlJc w:val="left"/>
      <w:pPr>
        <w:ind w:hanging="275"/>
        <w:jc w:val="left"/>
      </w:pPr>
      <w:rPr>
        <w:rFonts w:ascii="Gill Sans Std Light" w:eastAsia="Gill Sans Std Light" w:hAnsi="Gill Sans Std Light" w:hint="default"/>
        <w:color w:val="231F20"/>
        <w:sz w:val="20"/>
        <w:szCs w:val="20"/>
      </w:rPr>
    </w:lvl>
    <w:lvl w:ilvl="1" w:tplc="B7E2C928">
      <w:start w:val="1"/>
      <w:numFmt w:val="bullet"/>
      <w:lvlText w:val="•"/>
      <w:lvlJc w:val="left"/>
      <w:rPr>
        <w:rFonts w:hint="default"/>
      </w:rPr>
    </w:lvl>
    <w:lvl w:ilvl="2" w:tplc="BAEA3AA4">
      <w:start w:val="1"/>
      <w:numFmt w:val="bullet"/>
      <w:lvlText w:val="•"/>
      <w:lvlJc w:val="left"/>
      <w:rPr>
        <w:rFonts w:hint="default"/>
      </w:rPr>
    </w:lvl>
    <w:lvl w:ilvl="3" w:tplc="F0A471CA">
      <w:start w:val="1"/>
      <w:numFmt w:val="bullet"/>
      <w:lvlText w:val="•"/>
      <w:lvlJc w:val="left"/>
      <w:rPr>
        <w:rFonts w:hint="default"/>
      </w:rPr>
    </w:lvl>
    <w:lvl w:ilvl="4" w:tplc="F6FCB1D0">
      <w:start w:val="1"/>
      <w:numFmt w:val="bullet"/>
      <w:lvlText w:val="•"/>
      <w:lvlJc w:val="left"/>
      <w:rPr>
        <w:rFonts w:hint="default"/>
      </w:rPr>
    </w:lvl>
    <w:lvl w:ilvl="5" w:tplc="03925D6E">
      <w:start w:val="1"/>
      <w:numFmt w:val="bullet"/>
      <w:lvlText w:val="•"/>
      <w:lvlJc w:val="left"/>
      <w:rPr>
        <w:rFonts w:hint="default"/>
      </w:rPr>
    </w:lvl>
    <w:lvl w:ilvl="6" w:tplc="C28C2BDA">
      <w:start w:val="1"/>
      <w:numFmt w:val="bullet"/>
      <w:lvlText w:val="•"/>
      <w:lvlJc w:val="left"/>
      <w:rPr>
        <w:rFonts w:hint="default"/>
      </w:rPr>
    </w:lvl>
    <w:lvl w:ilvl="7" w:tplc="8F56705C">
      <w:start w:val="1"/>
      <w:numFmt w:val="bullet"/>
      <w:lvlText w:val="•"/>
      <w:lvlJc w:val="left"/>
      <w:rPr>
        <w:rFonts w:hint="default"/>
      </w:rPr>
    </w:lvl>
    <w:lvl w:ilvl="8" w:tplc="F82AE8E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54"/>
    <w:rsid w:val="001D5AE7"/>
    <w:rsid w:val="00230B1D"/>
    <w:rsid w:val="002F5D27"/>
    <w:rsid w:val="003E796F"/>
    <w:rsid w:val="004A6B58"/>
    <w:rsid w:val="00575196"/>
    <w:rsid w:val="0067058B"/>
    <w:rsid w:val="006B4729"/>
    <w:rsid w:val="007442BA"/>
    <w:rsid w:val="0089640B"/>
    <w:rsid w:val="008B0254"/>
    <w:rsid w:val="009B4960"/>
    <w:rsid w:val="009D25DF"/>
    <w:rsid w:val="009D3ACD"/>
    <w:rsid w:val="00B1037B"/>
    <w:rsid w:val="00BB6EA0"/>
    <w:rsid w:val="00C260C2"/>
    <w:rsid w:val="00E7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AD395B"/>
  <w15:docId w15:val="{32731526-EDB0-4F4A-9E5A-66148469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B0254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B0254"/>
  </w:style>
  <w:style w:type="paragraph" w:customStyle="1" w:styleId="TableParagraph">
    <w:name w:val="Table Paragraph"/>
    <w:basedOn w:val="Normal"/>
    <w:uiPriority w:val="1"/>
    <w:qFormat/>
    <w:rsid w:val="008B0254"/>
  </w:style>
  <w:style w:type="paragraph" w:styleId="Header">
    <w:name w:val="header"/>
    <w:basedOn w:val="Normal"/>
    <w:link w:val="HeaderChar"/>
    <w:uiPriority w:val="99"/>
    <w:unhideWhenUsed/>
    <w:rsid w:val="001D5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AE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5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AE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DF6D11-3E4E-43DD-B24A-DB666997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CMHC-SCHL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Cohen</dc:creator>
  <cp:keywords/>
  <dc:description/>
  <cp:lastModifiedBy>Julie Cohen</cp:lastModifiedBy>
  <cp:revision>3</cp:revision>
  <dcterms:created xsi:type="dcterms:W3CDTF">2018-06-05T18:43:00Z</dcterms:created>
  <dcterms:modified xsi:type="dcterms:W3CDTF">2018-06-05T19:06:00Z</dcterms:modified>
</cp:coreProperties>
</file>